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83FC8" w14:textId="77777777" w:rsidR="00344855" w:rsidRPr="00D45BF9" w:rsidRDefault="00D45BF9">
      <w:pPr>
        <w:pStyle w:val="BrdtekstA"/>
        <w:rPr>
          <w:b/>
        </w:rPr>
      </w:pPr>
      <w:r w:rsidRPr="00D45BF9">
        <w:rPr>
          <w:b/>
        </w:rPr>
        <w:t>Referat af I/S møde d. 11.8.2016</w:t>
      </w:r>
    </w:p>
    <w:p w14:paraId="45D3998C" w14:textId="77777777" w:rsidR="00344855" w:rsidRDefault="00344855">
      <w:pPr>
        <w:pStyle w:val="BrdtekstA"/>
      </w:pPr>
    </w:p>
    <w:p w14:paraId="61B66B0C" w14:textId="77777777" w:rsidR="00344855" w:rsidRDefault="00D45BF9">
      <w:pPr>
        <w:pStyle w:val="BrdtekstA"/>
      </w:pPr>
      <w:r>
        <w:t xml:space="preserve">Tilstede: Anne Lise, Dorthe, Kirstine, Sara,Sebastian, Mette , Mikkel, Torben M,  Kristian 6, Torben H, Gerda, Jens, Hans, Flemming, Lotte, Inge, Hanne H, Kim, Peter, Anne Dorthe, Lisbet, Erik. </w:t>
      </w:r>
    </w:p>
    <w:p w14:paraId="2E35875F" w14:textId="77777777" w:rsidR="00344855" w:rsidRDefault="00D45BF9">
      <w:pPr>
        <w:pStyle w:val="BrdtekstA"/>
      </w:pPr>
      <w:r>
        <w:t xml:space="preserve">Senere tilkomne: Susan, </w:t>
      </w:r>
      <w:r>
        <w:t>Arne, Jakob.</w:t>
      </w:r>
    </w:p>
    <w:p w14:paraId="56972373" w14:textId="77777777" w:rsidR="00344855" w:rsidRDefault="00D45BF9">
      <w:pPr>
        <w:pStyle w:val="BrdtekstA"/>
      </w:pPr>
      <w:r>
        <w:t>Fuldmagt fra hus7, hus25, hus18.</w:t>
      </w:r>
    </w:p>
    <w:p w14:paraId="7F37C7BE" w14:textId="77777777" w:rsidR="00344855" w:rsidRDefault="00D45BF9">
      <w:pPr>
        <w:pStyle w:val="BrdtekstA"/>
      </w:pPr>
      <w:r>
        <w:t xml:space="preserve"> Ialt 24 huse repræsenteret incl. fuldmagter</w:t>
      </w:r>
    </w:p>
    <w:p w14:paraId="19F6C37B" w14:textId="77777777" w:rsidR="00344855" w:rsidRDefault="00344855">
      <w:pPr>
        <w:pStyle w:val="BrdtekstA"/>
      </w:pPr>
    </w:p>
    <w:p w14:paraId="2AB5F81D" w14:textId="77777777" w:rsidR="00344855" w:rsidRDefault="00D45BF9">
      <w:pPr>
        <w:pStyle w:val="BrdtekstA"/>
      </w:pPr>
      <w:r>
        <w:t xml:space="preserve">Dagsorden:  Behandling af Mikkels forslag om salg af gårdens lejligheder i to tempi. </w:t>
      </w:r>
    </w:p>
    <w:p w14:paraId="21FC2D61" w14:textId="77777777" w:rsidR="00344855" w:rsidRDefault="00D45BF9">
      <w:pPr>
        <w:pStyle w:val="BrdtekstA"/>
      </w:pPr>
      <w:r>
        <w:t>Ordstyrer: Sebastian</w:t>
      </w:r>
    </w:p>
    <w:p w14:paraId="6265A898" w14:textId="77777777" w:rsidR="00344855" w:rsidRDefault="00D45BF9">
      <w:pPr>
        <w:pStyle w:val="BrdtekstA"/>
      </w:pPr>
      <w:r>
        <w:t>Referent: hus13</w:t>
      </w:r>
    </w:p>
    <w:p w14:paraId="7101BE8F" w14:textId="77777777" w:rsidR="00344855" w:rsidRDefault="00344855">
      <w:pPr>
        <w:pStyle w:val="BrdtekstA"/>
      </w:pPr>
    </w:p>
    <w:p w14:paraId="6AF87101" w14:textId="77777777" w:rsidR="00D45BF9" w:rsidRDefault="00D45BF9">
      <w:pPr>
        <w:pStyle w:val="BrdtekstA"/>
      </w:pPr>
      <w:r>
        <w:t>Ordstyreren konstaterede at forsamlinge</w:t>
      </w:r>
      <w:r>
        <w:t>n var beslutningsdygtig, idet flere  end 2/3 af husene var</w:t>
      </w:r>
    </w:p>
    <w:p w14:paraId="58141358" w14:textId="77777777" w:rsidR="00344855" w:rsidRDefault="00D45BF9">
      <w:pPr>
        <w:pStyle w:val="BrdtekstA"/>
      </w:pPr>
      <w:r>
        <w:t>pr</w:t>
      </w:r>
      <w:r>
        <w:t>æ</w:t>
      </w:r>
      <w:r>
        <w:t>senteret.</w:t>
      </w:r>
    </w:p>
    <w:p w14:paraId="15370B09" w14:textId="77777777" w:rsidR="00344855" w:rsidRDefault="00344855">
      <w:pPr>
        <w:pStyle w:val="BrdtekstA"/>
      </w:pPr>
    </w:p>
    <w:p w14:paraId="7BAF199B" w14:textId="77777777" w:rsidR="00344855" w:rsidRDefault="00D45BF9">
      <w:pPr>
        <w:pStyle w:val="BrdtekstA"/>
      </w:pPr>
      <w:r>
        <w:t>Mikkel lagde ud med at fremlægge og motivere sit forslag.</w:t>
      </w:r>
    </w:p>
    <w:p w14:paraId="07763823" w14:textId="77777777" w:rsidR="00344855" w:rsidRDefault="00344855">
      <w:pPr>
        <w:pStyle w:val="BrdtekstA"/>
      </w:pPr>
    </w:p>
    <w:p w14:paraId="5D544EAF" w14:textId="77777777" w:rsidR="00344855" w:rsidRDefault="00D45BF9">
      <w:pPr>
        <w:pStyle w:val="BrdtekstA"/>
      </w:pPr>
      <w:r>
        <w:t>Af debatten fremgik det bl.a., at en væsentlig  forudsætning for beslutningen  om salg af stuehuset var, at begge  lejligh</w:t>
      </w:r>
      <w:r>
        <w:t xml:space="preserve">eder skulle sælges. Og at et fremtidigt scenarie med een ejer af stueetagen og bofællesskabet som ejer/udlejer af 1. salen, ville være problematisk at håndtere for alle 3 parter. </w:t>
      </w:r>
    </w:p>
    <w:p w14:paraId="065B83B8" w14:textId="77777777" w:rsidR="00344855" w:rsidRDefault="00344855">
      <w:pPr>
        <w:pStyle w:val="BrdtekstA"/>
      </w:pPr>
    </w:p>
    <w:p w14:paraId="7FD8CBC8" w14:textId="77777777" w:rsidR="00344855" w:rsidRDefault="00D45BF9">
      <w:pPr>
        <w:pStyle w:val="BrdtekstA"/>
      </w:pPr>
      <w:r>
        <w:t>Peter udtrykte ønske om at købe 1. sals lejligheden; men tidligst i foråret</w:t>
      </w:r>
      <w:r>
        <w:t xml:space="preserve"> 2018.</w:t>
      </w:r>
    </w:p>
    <w:p w14:paraId="3B0EC2B9" w14:textId="77777777" w:rsidR="00344855" w:rsidRDefault="00344855">
      <w:pPr>
        <w:pStyle w:val="BrdtekstA"/>
      </w:pPr>
    </w:p>
    <w:p w14:paraId="405111D7" w14:textId="77777777" w:rsidR="00344855" w:rsidRDefault="00D45BF9">
      <w:pPr>
        <w:pStyle w:val="BrdtekstA"/>
      </w:pPr>
      <w:r>
        <w:t>Flere af de bofæller, der i sin tid var involveret i processen omkring opdeling af stuehuset i 2 lejli</w:t>
      </w:r>
      <w:r>
        <w:t>g</w:t>
      </w:r>
      <w:r>
        <w:t>h</w:t>
      </w:r>
      <w:r>
        <w:t>e</w:t>
      </w:r>
      <w:r>
        <w:t>der, gav udtryk for at have oplevet daværende lejere give klart udtryk for tilfredshed med de tru</w:t>
      </w:r>
      <w:r>
        <w:t>f</w:t>
      </w:r>
      <w:r>
        <w:t xml:space="preserve">ne aftaler. Hans kunne fortælle, at vi bl.a. </w:t>
      </w:r>
      <w:r>
        <w:t xml:space="preserve">blev rost for ikke at være paragrafryttere. AD gav udtryk for, at der var tale om en intern aftale, byggende på gensidig tillid lejerne og os imellem.Uden den havde vi ikke besluttet at gennemføre opdelingen. </w:t>
      </w:r>
    </w:p>
    <w:p w14:paraId="01264EC2" w14:textId="77777777" w:rsidR="00344855" w:rsidRDefault="00D45BF9">
      <w:pPr>
        <w:pStyle w:val="BrdtekstA"/>
      </w:pPr>
      <w:r>
        <w:t>Inge bemærkede, at der havde været god tid til</w:t>
      </w:r>
      <w:r>
        <w:t xml:space="preserve"> at forberede sig på den nuværende situation, og at Ilse flyttede for ca. 2 år siden, netop på  baggrund af udsigten til et kommende salg.</w:t>
      </w:r>
    </w:p>
    <w:p w14:paraId="35A8204D" w14:textId="77777777" w:rsidR="00344855" w:rsidRDefault="00D45BF9">
      <w:pPr>
        <w:pStyle w:val="BrdtekstA"/>
      </w:pPr>
      <w:r>
        <w:t>Kirstine gik ind for at få afsluttet lejeforholdet i begge lejligheder hurtigst muligt  på en ordentlig m</w:t>
      </w:r>
      <w:r>
        <w:t>å</w:t>
      </w:r>
      <w:r>
        <w:t>de, i den å</w:t>
      </w:r>
      <w:r>
        <w:t>nd, det blev indgået.</w:t>
      </w:r>
    </w:p>
    <w:p w14:paraId="0DEBE9D1" w14:textId="77777777" w:rsidR="00344855" w:rsidRDefault="00344855">
      <w:pPr>
        <w:pStyle w:val="BrdtekstA"/>
      </w:pPr>
    </w:p>
    <w:p w14:paraId="2E75AC93" w14:textId="77777777" w:rsidR="00344855" w:rsidRDefault="00D45BF9">
      <w:pPr>
        <w:pStyle w:val="BrdtekstA"/>
      </w:pPr>
      <w:r>
        <w:t>Arne redegjorde for sin opfattelse af, at der i 2009 blev indgået en fair og redelig aftale med klare fo</w:t>
      </w:r>
      <w:r>
        <w:t>r</w:t>
      </w:r>
      <w:r>
        <w:t>dele for såvel lejere som ejer. Alle vidste, at aftalen ikke fulgte lejeloven. En sådan aftale er ikke ulo</w:t>
      </w:r>
      <w:r>
        <w:t>v</w:t>
      </w:r>
      <w:r>
        <w:t xml:space="preserve">lig. At den så  ikke </w:t>
      </w:r>
      <w:r>
        <w:t>kan håndhæves juridisk, bør ikke give anledning til problemer, så længe vi opfører os ordentligt overfor hinanden. Det har vi gjort,  bl.a. i og med at vi ikke har fulgt lejelovens logik i sit</w:t>
      </w:r>
      <w:r>
        <w:t>u</w:t>
      </w:r>
      <w:r>
        <w:t>ationer, hvor vi kunne have gjort det. Som bofællesskab er vi i</w:t>
      </w:r>
      <w:r>
        <w:t xml:space="preserve"> det hele taget nødt til at kunne indgå ikke juridisk bindende aftaler med hinanden og at kunne regne med dem som gæ</w:t>
      </w:r>
      <w:r>
        <w:t>l</w:t>
      </w:r>
      <w:r>
        <w:t>de</w:t>
      </w:r>
      <w:r>
        <w:t>n</w:t>
      </w:r>
      <w:r>
        <w:t>de. Vi medgiver, at salgsprocessen kom lovlig sent fra start.  Det har medført at Søren og Br</w:t>
      </w:r>
      <w:r>
        <w:t>i</w:t>
      </w:r>
      <w:r>
        <w:t>gitte reelt kun har fået seks måneders var</w:t>
      </w:r>
      <w:r>
        <w:t>sel, hvilket ikke er OK. Arne foreslog,  at bestyrelsen ko</w:t>
      </w:r>
      <w:r>
        <w:t>n</w:t>
      </w:r>
      <w:r>
        <w:t>takter Søren og Brigitte for indgåelse af en klar aftale om en, for dem, mere rimelig løsning.</w:t>
      </w:r>
    </w:p>
    <w:p w14:paraId="736A5F56" w14:textId="77777777" w:rsidR="00344855" w:rsidRDefault="00344855">
      <w:pPr>
        <w:pStyle w:val="BrdtekstA"/>
      </w:pPr>
    </w:p>
    <w:p w14:paraId="52D86193" w14:textId="77777777" w:rsidR="00344855" w:rsidRDefault="00D45BF9">
      <w:pPr>
        <w:pStyle w:val="BrdtekstA"/>
      </w:pPr>
      <w:r>
        <w:t xml:space="preserve">Kim gav udtryk for at begge lejligheder bør sættes til salg samtidigt. I givet fald vil det </w:t>
      </w:r>
    </w:p>
    <w:p w14:paraId="52241DA4" w14:textId="77777777" w:rsidR="00344855" w:rsidRDefault="00D45BF9">
      <w:pPr>
        <w:pStyle w:val="BrdtekstA"/>
      </w:pPr>
      <w:r>
        <w:t>indebære</w:t>
      </w:r>
      <w:r>
        <w:t xml:space="preserve"> en juridisk afklaring af mulighederne for forlængelse, også af stueetagens lejemål.</w:t>
      </w:r>
    </w:p>
    <w:p w14:paraId="4E92033B" w14:textId="77777777" w:rsidR="00344855" w:rsidRDefault="00344855">
      <w:pPr>
        <w:pStyle w:val="BrdtekstA"/>
      </w:pPr>
    </w:p>
    <w:p w14:paraId="5292C26D" w14:textId="77777777" w:rsidR="00344855" w:rsidRDefault="00D45BF9">
      <w:pPr>
        <w:pStyle w:val="BrdtekstA"/>
      </w:pPr>
      <w:r>
        <w:t>Efter en god og  konstruktiv debat trak Mikkel sit forslag.</w:t>
      </w:r>
    </w:p>
    <w:p w14:paraId="6339C130" w14:textId="77777777" w:rsidR="00344855" w:rsidRDefault="00344855">
      <w:pPr>
        <w:pStyle w:val="BrdtekstA"/>
      </w:pPr>
    </w:p>
    <w:p w14:paraId="39B5365D" w14:textId="77777777" w:rsidR="00344855" w:rsidRDefault="00D45BF9">
      <w:pPr>
        <w:pStyle w:val="BrdtekstA"/>
      </w:pPr>
      <w:r>
        <w:t>Et enigt fællesmøde konkluderede, at der inden næste I/S møde ultimo august skal foreligge en a</w:t>
      </w:r>
      <w:r>
        <w:t>f</w:t>
      </w:r>
      <w:r>
        <w:t>kl</w:t>
      </w:r>
      <w:r>
        <w:t>a</w:t>
      </w:r>
      <w:r>
        <w:t>ring vedr.</w:t>
      </w:r>
      <w:r>
        <w:t xml:space="preserve"> Søren og Brigittes lejemål samt afklaring af de juridiske muligheder for evt. forlæ</w:t>
      </w:r>
      <w:r>
        <w:t>n</w:t>
      </w:r>
      <w:r>
        <w:t>gelse af Søren og Annes lejemål.</w:t>
      </w:r>
    </w:p>
    <w:p w14:paraId="77F36526" w14:textId="77777777" w:rsidR="00344855" w:rsidRDefault="00D45BF9">
      <w:pPr>
        <w:pStyle w:val="BrdtekstA"/>
      </w:pPr>
      <w:r>
        <w:t xml:space="preserve">Bestyrelse/Gårdudvalg tager en snak med Søren og Brigitte. </w:t>
      </w:r>
    </w:p>
    <w:p w14:paraId="4F7C5B10" w14:textId="77777777" w:rsidR="00344855" w:rsidRDefault="00D45BF9">
      <w:pPr>
        <w:pStyle w:val="BrdtekstA"/>
      </w:pPr>
      <w:r>
        <w:t>Gårdudvalget kontakter advokaten for afklaring af juridiske problemstillinger.</w:t>
      </w:r>
      <w:r>
        <w:t xml:space="preserve"> </w:t>
      </w:r>
    </w:p>
    <w:p w14:paraId="70BE632E" w14:textId="77777777" w:rsidR="00D45BF9" w:rsidRDefault="00D45BF9">
      <w:pPr>
        <w:pStyle w:val="BrdtekstA"/>
      </w:pPr>
    </w:p>
    <w:p w14:paraId="52EFCAE7" w14:textId="77777777" w:rsidR="00344855" w:rsidRDefault="00D45BF9">
      <w:pPr>
        <w:pStyle w:val="BrdtekstA"/>
      </w:pPr>
      <w:r>
        <w:t>Referent: Erik</w:t>
      </w:r>
      <w:bookmarkStart w:id="0" w:name="_GoBack"/>
      <w:bookmarkEnd w:id="0"/>
    </w:p>
    <w:sectPr w:rsidR="00344855" w:rsidSect="00D45BF9">
      <w:headerReference w:type="default" r:id="rId7"/>
      <w:footerReference w:type="default" r:id="rId8"/>
      <w:pgSz w:w="11900" w:h="16840"/>
      <w:pgMar w:top="851" w:right="851" w:bottom="851"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910DF" w14:textId="77777777" w:rsidR="00000000" w:rsidRDefault="00D45BF9">
      <w:r>
        <w:separator/>
      </w:r>
    </w:p>
  </w:endnote>
  <w:endnote w:type="continuationSeparator" w:id="0">
    <w:p w14:paraId="0C941836" w14:textId="77777777" w:rsidR="00000000" w:rsidRDefault="00D45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2DE4" w14:textId="77777777" w:rsidR="00344855" w:rsidRDefault="00344855">
    <w:pPr>
      <w:pStyle w:val="Sidehoved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7EF09" w14:textId="77777777" w:rsidR="00000000" w:rsidRDefault="00D45BF9">
      <w:r>
        <w:separator/>
      </w:r>
    </w:p>
  </w:footnote>
  <w:footnote w:type="continuationSeparator" w:id="0">
    <w:p w14:paraId="25DE3925" w14:textId="77777777" w:rsidR="00000000" w:rsidRDefault="00D45B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429CC" w14:textId="77777777" w:rsidR="00344855" w:rsidRDefault="00344855">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44855"/>
    <w:rsid w:val="00344855"/>
    <w:rsid w:val="00D45BF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B9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2870</Characters>
  <Application>Microsoft Macintosh Word</Application>
  <DocSecurity>0</DocSecurity>
  <Lines>23</Lines>
  <Paragraphs>6</Paragraphs>
  <ScaleCrop>false</ScaleCrop>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Lise Eskesen</cp:lastModifiedBy>
  <cp:revision>2</cp:revision>
  <dcterms:created xsi:type="dcterms:W3CDTF">2016-08-30T17:05:00Z</dcterms:created>
  <dcterms:modified xsi:type="dcterms:W3CDTF">2016-08-30T17:07:00Z</dcterms:modified>
</cp:coreProperties>
</file>