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87" w:rsidRPr="007C4D88" w:rsidRDefault="007C4D8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Endelig b</w:t>
      </w:r>
      <w:r w:rsidR="00380087" w:rsidRPr="00380087">
        <w:rPr>
          <w:rFonts w:ascii="Verdana" w:hAnsi="Verdana"/>
          <w:b/>
          <w:sz w:val="24"/>
          <w:szCs w:val="24"/>
        </w:rPr>
        <w:t xml:space="preserve">eslutning om salg af </w:t>
      </w:r>
      <w:r w:rsidR="00380087">
        <w:rPr>
          <w:rFonts w:ascii="Verdana" w:hAnsi="Verdana"/>
          <w:b/>
          <w:sz w:val="24"/>
          <w:szCs w:val="24"/>
        </w:rPr>
        <w:t>stuehuset</w:t>
      </w:r>
      <w:r w:rsidR="00AD2EFC">
        <w:rPr>
          <w:rFonts w:ascii="Verdana" w:hAnsi="Verdana"/>
          <w:b/>
          <w:sz w:val="24"/>
          <w:szCs w:val="24"/>
        </w:rPr>
        <w:t xml:space="preserve"> som 2 ejerlejligheder</w:t>
      </w:r>
      <w:r>
        <w:rPr>
          <w:rFonts w:ascii="Verdana" w:hAnsi="Verdana"/>
          <w:b/>
          <w:sz w:val="24"/>
          <w:szCs w:val="24"/>
        </w:rPr>
        <w:t xml:space="preserve"> </w:t>
      </w:r>
      <w:r w:rsidR="0002049E">
        <w:rPr>
          <w:rFonts w:ascii="Verdana" w:hAnsi="Verdana"/>
          <w:b/>
          <w:sz w:val="24"/>
          <w:szCs w:val="24"/>
        </w:rPr>
        <w:br/>
      </w:r>
      <w:r w:rsidR="0002049E">
        <w:rPr>
          <w:rFonts w:ascii="Verdana" w:hAnsi="Verdana"/>
        </w:rPr>
        <w:t>(</w:t>
      </w:r>
      <w:r w:rsidRPr="0002049E">
        <w:rPr>
          <w:rFonts w:ascii="Verdana" w:hAnsi="Verdana"/>
        </w:rPr>
        <w:t>som vedtaget på I/S-mødet mandag d. 13/6-2016</w:t>
      </w:r>
      <w:r w:rsidR="0002049E">
        <w:rPr>
          <w:rFonts w:ascii="Verdana" w:hAnsi="Verdana"/>
        </w:rPr>
        <w:t>)</w:t>
      </w:r>
      <w:r>
        <w:rPr>
          <w:rFonts w:ascii="Verdana" w:hAnsi="Verdana"/>
          <w:b/>
          <w:sz w:val="24"/>
          <w:szCs w:val="24"/>
        </w:rPr>
        <w:br/>
      </w:r>
      <w:r w:rsidR="00586691">
        <w:rPr>
          <w:rFonts w:ascii="Verdana" w:hAnsi="Verdana"/>
          <w:b/>
          <w:sz w:val="24"/>
          <w:szCs w:val="24"/>
        </w:rPr>
        <w:br/>
      </w:r>
      <w:r w:rsidR="00586691" w:rsidRPr="00586691">
        <w:rPr>
          <w:rFonts w:ascii="Verdana" w:hAnsi="Verdana"/>
          <w:i/>
        </w:rPr>
        <w:t>Tekster i kantet parentes [...] er ikke en del af selve beslutningen</w:t>
      </w:r>
      <w:r w:rsidR="00006F88">
        <w:rPr>
          <w:rFonts w:ascii="Verdana" w:hAnsi="Verdana"/>
          <w:i/>
        </w:rPr>
        <w:t xml:space="preserve"> på mødet</w:t>
      </w:r>
      <w:r w:rsidR="00586691" w:rsidRPr="00586691">
        <w:rPr>
          <w:rFonts w:ascii="Verdana" w:hAnsi="Verdana"/>
          <w:i/>
        </w:rPr>
        <w:t xml:space="preserve">, men </w:t>
      </w:r>
      <w:r w:rsidR="00586691">
        <w:rPr>
          <w:rFonts w:ascii="Verdana" w:hAnsi="Verdana"/>
          <w:i/>
        </w:rPr>
        <w:t>er medtaget for at tydeliggøre</w:t>
      </w:r>
      <w:r w:rsidR="00EB5ADE">
        <w:rPr>
          <w:rFonts w:ascii="Verdana" w:hAnsi="Verdana"/>
          <w:i/>
        </w:rPr>
        <w:t>,</w:t>
      </w:r>
      <w:r w:rsidR="00586691">
        <w:rPr>
          <w:rFonts w:ascii="Verdana" w:hAnsi="Verdana"/>
          <w:i/>
        </w:rPr>
        <w:t xml:space="preserve"> hvad det er, der er besluttet.</w:t>
      </w:r>
      <w:r w:rsidR="00586691" w:rsidRPr="00586691">
        <w:rPr>
          <w:rFonts w:ascii="Verdana" w:hAnsi="Verdana"/>
          <w:i/>
        </w:rPr>
        <w:t xml:space="preserve"> </w:t>
      </w:r>
      <w:r w:rsidR="00586691" w:rsidRPr="00586691">
        <w:rPr>
          <w:rFonts w:ascii="Verdana" w:hAnsi="Verdana"/>
          <w:b/>
          <w:i/>
        </w:rPr>
        <w:br/>
      </w:r>
      <w:r w:rsidR="00AD2EFC" w:rsidRPr="00586691">
        <w:rPr>
          <w:rFonts w:ascii="Verdana" w:hAnsi="Verdana"/>
          <w:b/>
        </w:rPr>
        <w:br/>
      </w:r>
      <w:r w:rsidR="00824915">
        <w:rPr>
          <w:rFonts w:ascii="Verdana" w:hAnsi="Verdana"/>
        </w:rPr>
        <w:t xml:space="preserve">Bakken </w:t>
      </w:r>
      <w:r w:rsidR="00380087">
        <w:rPr>
          <w:rFonts w:ascii="Verdana" w:hAnsi="Verdana"/>
        </w:rPr>
        <w:t xml:space="preserve">I/S træffer hermed beslutning </w:t>
      </w:r>
      <w:r w:rsidR="00AD2EFC">
        <w:rPr>
          <w:rFonts w:ascii="Verdana" w:hAnsi="Verdana"/>
        </w:rPr>
        <w:t>om salg af stuehuset som 2 ejerlejligheder</w:t>
      </w:r>
      <w:r w:rsidR="00701F07">
        <w:rPr>
          <w:rFonts w:ascii="Verdana" w:hAnsi="Verdana"/>
        </w:rPr>
        <w:t xml:space="preserve"> </w:t>
      </w:r>
      <w:r w:rsidR="00701F07" w:rsidRPr="004A355D">
        <w:rPr>
          <w:rFonts w:ascii="Verdana" w:hAnsi="Verdana"/>
        </w:rPr>
        <w:t>s</w:t>
      </w:r>
      <w:r w:rsidR="00701F07" w:rsidRPr="004A355D">
        <w:rPr>
          <w:rFonts w:ascii="Verdana" w:hAnsi="Verdana"/>
        </w:rPr>
        <w:t>å</w:t>
      </w:r>
      <w:r w:rsidR="00701F07" w:rsidRPr="004A355D">
        <w:rPr>
          <w:rFonts w:ascii="Verdana" w:hAnsi="Verdana"/>
        </w:rPr>
        <w:t xml:space="preserve">ledes, at handlerne er på plads </w:t>
      </w:r>
      <w:r w:rsidR="00E9651D" w:rsidRPr="004A355D">
        <w:rPr>
          <w:rFonts w:ascii="Verdana" w:hAnsi="Verdana"/>
        </w:rPr>
        <w:t xml:space="preserve">og overtagelse kan ske </w:t>
      </w:r>
      <w:r w:rsidR="00701F07" w:rsidRPr="004A355D">
        <w:rPr>
          <w:rFonts w:ascii="Verdana" w:hAnsi="Verdana"/>
        </w:rPr>
        <w:t>senest d. 1/2-2017</w:t>
      </w:r>
      <w:r w:rsidR="00701F07">
        <w:rPr>
          <w:rFonts w:ascii="Verdana" w:hAnsi="Verdana"/>
        </w:rPr>
        <w:t>.</w:t>
      </w:r>
      <w:r w:rsidR="00AD2EFC">
        <w:rPr>
          <w:rFonts w:ascii="Verdana" w:hAnsi="Verdana"/>
        </w:rPr>
        <w:t xml:space="preserve"> I den fo</w:t>
      </w:r>
      <w:r w:rsidR="00AD2EFC">
        <w:rPr>
          <w:rFonts w:ascii="Verdana" w:hAnsi="Verdana"/>
        </w:rPr>
        <w:t>r</w:t>
      </w:r>
      <w:r w:rsidR="00AD2EFC">
        <w:rPr>
          <w:rFonts w:ascii="Verdana" w:hAnsi="Verdana"/>
        </w:rPr>
        <w:t>bindelse bemyndiges bestyrelsen til at træffe alle de med forberedelserne til salg og selve salget forbundne beslutninger og dispositioner</w:t>
      </w:r>
      <w:r w:rsidR="004A355D">
        <w:rPr>
          <w:rFonts w:ascii="Verdana" w:hAnsi="Verdana"/>
        </w:rPr>
        <w:t xml:space="preserve"> </w:t>
      </w:r>
      <w:r w:rsidR="004A355D" w:rsidRPr="00233164">
        <w:rPr>
          <w:rFonts w:ascii="Verdana" w:hAnsi="Verdana"/>
        </w:rPr>
        <w:t>samt underskrive endelige køb</w:t>
      </w:r>
      <w:r w:rsidR="004A355D" w:rsidRPr="00233164">
        <w:rPr>
          <w:rFonts w:ascii="Verdana" w:hAnsi="Verdana"/>
        </w:rPr>
        <w:t>s</w:t>
      </w:r>
      <w:r w:rsidR="004A355D" w:rsidRPr="00233164">
        <w:rPr>
          <w:rFonts w:ascii="Verdana" w:hAnsi="Verdana"/>
        </w:rPr>
        <w:t>kontrakter uden godkendelsesforbehold</w:t>
      </w:r>
      <w:r w:rsidR="00AD2EFC" w:rsidRPr="00233164">
        <w:rPr>
          <w:rFonts w:ascii="Verdana" w:hAnsi="Verdana"/>
        </w:rPr>
        <w:t>, he</w:t>
      </w:r>
      <w:r w:rsidR="00AD2EFC">
        <w:rPr>
          <w:rFonts w:ascii="Verdana" w:hAnsi="Verdana"/>
        </w:rPr>
        <w:t>runder</w:t>
      </w:r>
    </w:p>
    <w:p w:rsidR="00AD2EFC" w:rsidRDefault="00106D8D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>at få udmatrikuleret det areal, der skal høre til de 2 ejerlejligheder</w:t>
      </w:r>
      <w:r w:rsidR="007E33FA">
        <w:rPr>
          <w:rFonts w:ascii="Verdana" w:hAnsi="Verdana"/>
        </w:rPr>
        <w:t xml:space="preserve"> på følgende m</w:t>
      </w:r>
      <w:r w:rsidR="007E33FA">
        <w:rPr>
          <w:rFonts w:ascii="Verdana" w:hAnsi="Verdana"/>
        </w:rPr>
        <w:t>å</w:t>
      </w:r>
      <w:r w:rsidR="007E33FA">
        <w:rPr>
          <w:rFonts w:ascii="Verdana" w:hAnsi="Verdana"/>
        </w:rPr>
        <w:t xml:space="preserve">de: </w:t>
      </w:r>
    </w:p>
    <w:p w:rsidR="000E7509" w:rsidRPr="007E33FA" w:rsidRDefault="000E7509" w:rsidP="007E33FA">
      <w:pPr>
        <w:ind w:left="360"/>
        <w:rPr>
          <w:rFonts w:ascii="Verdana" w:hAnsi="Verdana"/>
        </w:rPr>
      </w:pPr>
      <w:r w:rsidRPr="007E33FA">
        <w:rPr>
          <w:rFonts w:ascii="Verdana" w:hAnsi="Verdana"/>
        </w:rPr>
        <w:t xml:space="preserve">Køberne af ejerlejlighederne har råderet til det skraverede areal </w:t>
      </w:r>
      <w:r w:rsidR="007E33FA" w:rsidRPr="00586691">
        <w:rPr>
          <w:rFonts w:ascii="Verdana" w:hAnsi="Verdana"/>
          <w:i/>
        </w:rPr>
        <w:t>[</w:t>
      </w:r>
      <w:r w:rsidR="002377F2" w:rsidRPr="00586691">
        <w:rPr>
          <w:rFonts w:ascii="Verdana" w:hAnsi="Verdana"/>
          <w:i/>
        </w:rPr>
        <w:t>=</w:t>
      </w:r>
      <w:r w:rsidR="00586691">
        <w:rPr>
          <w:rFonts w:ascii="Verdana" w:hAnsi="Verdana"/>
          <w:i/>
        </w:rPr>
        <w:t xml:space="preserve"> den gule ma</w:t>
      </w:r>
      <w:r w:rsidR="00586691">
        <w:rPr>
          <w:rFonts w:ascii="Verdana" w:hAnsi="Verdana"/>
          <w:i/>
        </w:rPr>
        <w:t>r</w:t>
      </w:r>
      <w:r w:rsidR="00586691">
        <w:rPr>
          <w:rFonts w:ascii="Verdana" w:hAnsi="Verdana"/>
          <w:i/>
        </w:rPr>
        <w:t>kering på billede</w:t>
      </w:r>
      <w:r w:rsidR="00006F88">
        <w:rPr>
          <w:rFonts w:ascii="Verdana" w:hAnsi="Verdana"/>
          <w:i/>
        </w:rPr>
        <w:t>t nedenfor</w:t>
      </w:r>
      <w:r w:rsidR="00586691">
        <w:rPr>
          <w:rFonts w:ascii="Verdana" w:hAnsi="Verdana"/>
          <w:i/>
        </w:rPr>
        <w:t xml:space="preserve">, som </w:t>
      </w:r>
      <w:r w:rsidR="00355BDC">
        <w:rPr>
          <w:rFonts w:ascii="Verdana" w:hAnsi="Verdana"/>
          <w:i/>
        </w:rPr>
        <w:t xml:space="preserve">på I/S-mødet </w:t>
      </w:r>
      <w:r w:rsidR="00006F88">
        <w:rPr>
          <w:rFonts w:ascii="Verdana" w:hAnsi="Verdana"/>
          <w:i/>
        </w:rPr>
        <w:t xml:space="preserve">blev vist på </w:t>
      </w:r>
      <w:r w:rsidR="00586691">
        <w:rPr>
          <w:rFonts w:ascii="Verdana" w:hAnsi="Verdana"/>
          <w:i/>
        </w:rPr>
        <w:t>bærbar</w:t>
      </w:r>
      <w:r w:rsidR="00006F88">
        <w:rPr>
          <w:rFonts w:ascii="Verdana" w:hAnsi="Verdana"/>
          <w:i/>
        </w:rPr>
        <w:t xml:space="preserve"> og storskærm</w:t>
      </w:r>
      <w:r w:rsidR="007E33FA" w:rsidRPr="00586691">
        <w:rPr>
          <w:rFonts w:ascii="Verdana" w:hAnsi="Verdana"/>
          <w:i/>
        </w:rPr>
        <w:t>]</w:t>
      </w:r>
      <w:r w:rsidR="007E33FA" w:rsidRPr="007E33FA">
        <w:rPr>
          <w:rFonts w:ascii="Verdana" w:hAnsi="Verdana"/>
        </w:rPr>
        <w:t xml:space="preserve"> </w:t>
      </w:r>
      <w:r w:rsidRPr="007E33FA">
        <w:rPr>
          <w:rFonts w:ascii="Verdana" w:hAnsi="Verdana"/>
        </w:rPr>
        <w:t>på samme vilkår, som gælder for andre bofællers råderet over egne haver. Der skal dog til enhver tid være e</w:t>
      </w:r>
      <w:r w:rsidR="007E33FA" w:rsidRPr="007E33FA">
        <w:rPr>
          <w:rFonts w:ascii="Verdana" w:hAnsi="Verdana"/>
        </w:rPr>
        <w:t>n</w:t>
      </w:r>
      <w:r w:rsidRPr="007E33FA">
        <w:rPr>
          <w:rFonts w:ascii="Verdana" w:hAnsi="Verdana"/>
        </w:rPr>
        <w:t xml:space="preserve"> gennemgående adgangsvej på min</w:t>
      </w:r>
      <w:r w:rsidR="007E33FA" w:rsidRPr="007E33FA">
        <w:rPr>
          <w:rFonts w:ascii="Verdana" w:hAnsi="Verdana"/>
        </w:rPr>
        <w:t>.</w:t>
      </w:r>
      <w:r w:rsidRPr="007E33FA">
        <w:rPr>
          <w:rFonts w:ascii="Verdana" w:hAnsi="Verdana"/>
        </w:rPr>
        <w:t xml:space="preserve"> 1,3 m bredde, som skaber uhindret adgang mellem Sydtorv hhv. skuret i længen og material</w:t>
      </w:r>
      <w:r w:rsidRPr="007E33FA">
        <w:rPr>
          <w:rFonts w:ascii="Verdana" w:hAnsi="Verdana"/>
        </w:rPr>
        <w:t>e</w:t>
      </w:r>
      <w:r w:rsidRPr="007E33FA">
        <w:rPr>
          <w:rFonts w:ascii="Verdana" w:hAnsi="Verdana"/>
        </w:rPr>
        <w:t xml:space="preserve">pladsen for resten af bofællesskabets beboere, som disse frit kan benytte, dog uden at tage ophold på adgangsvejen. Der skal ligeledes være adgangsvej fra gårdspladsen syd </w:t>
      </w:r>
      <w:r w:rsidR="007E33FA" w:rsidRPr="00586691">
        <w:rPr>
          <w:rFonts w:ascii="Verdana" w:hAnsi="Verdana"/>
          <w:i/>
        </w:rPr>
        <w:t>[</w:t>
      </w:r>
      <w:r w:rsidR="00586691">
        <w:rPr>
          <w:rFonts w:ascii="Verdana" w:hAnsi="Verdana"/>
          <w:i/>
        </w:rPr>
        <w:t xml:space="preserve">meningen var </w:t>
      </w:r>
      <w:r w:rsidR="00355BDC">
        <w:rPr>
          <w:rFonts w:ascii="Verdana" w:hAnsi="Verdana"/>
          <w:i/>
        </w:rPr>
        <w:t>selvfølgelig '</w:t>
      </w:r>
      <w:r w:rsidR="007E33FA" w:rsidRPr="00586691">
        <w:rPr>
          <w:rFonts w:ascii="Verdana" w:hAnsi="Verdana"/>
          <w:i/>
        </w:rPr>
        <w:t>nord</w:t>
      </w:r>
      <w:r w:rsidR="00355BDC">
        <w:rPr>
          <w:rFonts w:ascii="Verdana" w:hAnsi="Verdana"/>
          <w:i/>
        </w:rPr>
        <w:t>'</w:t>
      </w:r>
      <w:r w:rsidR="007E33FA" w:rsidRPr="00586691">
        <w:rPr>
          <w:rFonts w:ascii="Verdana" w:hAnsi="Verdana"/>
          <w:i/>
        </w:rPr>
        <w:t>]</w:t>
      </w:r>
      <w:r w:rsidR="00586691">
        <w:rPr>
          <w:rFonts w:ascii="Verdana" w:hAnsi="Verdana"/>
          <w:i/>
          <w:color w:val="FF0000"/>
        </w:rPr>
        <w:t xml:space="preserve"> </w:t>
      </w:r>
      <w:r w:rsidRPr="007E33FA">
        <w:rPr>
          <w:rFonts w:ascii="Verdana" w:hAnsi="Verdana"/>
        </w:rPr>
        <w:t xml:space="preserve">om længen om til skur </w:t>
      </w:r>
      <w:r w:rsidR="00887A09" w:rsidRPr="00887A09">
        <w:rPr>
          <w:rFonts w:ascii="Verdana" w:hAnsi="Verdana"/>
          <w:i/>
        </w:rPr>
        <w:t>[= fy</w:t>
      </w:r>
      <w:r w:rsidR="00887A09" w:rsidRPr="00887A09">
        <w:rPr>
          <w:rFonts w:ascii="Verdana" w:hAnsi="Verdana"/>
          <w:i/>
        </w:rPr>
        <w:t>r</w:t>
      </w:r>
      <w:r w:rsidR="00887A09" w:rsidRPr="00887A09">
        <w:rPr>
          <w:rFonts w:ascii="Verdana" w:hAnsi="Verdana"/>
          <w:i/>
        </w:rPr>
        <w:t>rum</w:t>
      </w:r>
      <w:r w:rsidR="00C87729">
        <w:rPr>
          <w:rFonts w:ascii="Verdana" w:hAnsi="Verdana"/>
          <w:i/>
        </w:rPr>
        <w:t xml:space="preserve"> i længen</w:t>
      </w:r>
      <w:r w:rsidR="00887A09" w:rsidRPr="00887A09">
        <w:rPr>
          <w:rFonts w:ascii="Verdana" w:hAnsi="Verdana"/>
          <w:i/>
        </w:rPr>
        <w:t>]</w:t>
      </w:r>
      <w:r w:rsidR="00887A09">
        <w:rPr>
          <w:rFonts w:ascii="Verdana" w:hAnsi="Verdana"/>
        </w:rPr>
        <w:t xml:space="preserve"> </w:t>
      </w:r>
      <w:r w:rsidRPr="007E33FA">
        <w:rPr>
          <w:rFonts w:ascii="Verdana" w:hAnsi="Verdana"/>
        </w:rPr>
        <w:t>og materialeplads. Såfremt der opstår uenighed om kvaliteten af adgangsvejene, træffer fællesmødet endelig beslutning.</w:t>
      </w:r>
    </w:p>
    <w:p w:rsidR="000E7509" w:rsidRPr="000E7509" w:rsidRDefault="000E7509" w:rsidP="007E33FA">
      <w:pPr>
        <w:pStyle w:val="Listeafsnit"/>
        <w:ind w:left="284"/>
        <w:rPr>
          <w:rFonts w:ascii="Verdana" w:hAnsi="Verdana"/>
        </w:rPr>
      </w:pPr>
      <w:r w:rsidRPr="000E7509">
        <w:rPr>
          <w:rFonts w:ascii="Verdana" w:hAnsi="Verdana"/>
        </w:rPr>
        <w:t xml:space="preserve">Der udarbejdes deklaration </w:t>
      </w:r>
      <w:r w:rsidR="002D33C1" w:rsidRPr="002D33C1">
        <w:rPr>
          <w:rFonts w:ascii="Verdana" w:hAnsi="Verdana"/>
          <w:i/>
        </w:rPr>
        <w:t>[</w:t>
      </w:r>
      <w:r w:rsidR="002D33C1" w:rsidRPr="002D33C1">
        <w:rPr>
          <w:rFonts w:ascii="Verdana" w:hAnsi="Verdana"/>
          <w:bCs/>
          <w:i/>
          <w:iCs/>
        </w:rPr>
        <w:t>for så vidt kommunen kræver, at der udmatrikuleres min. 2,5 meter på alle sider af huset</w:t>
      </w:r>
      <w:r w:rsidR="002D33C1">
        <w:rPr>
          <w:rFonts w:ascii="Verdana" w:hAnsi="Verdana"/>
          <w:bCs/>
          <w:i/>
          <w:iCs/>
        </w:rPr>
        <w:t xml:space="preserve">], </w:t>
      </w:r>
      <w:r w:rsidRPr="000E7509">
        <w:rPr>
          <w:rFonts w:ascii="Verdana" w:hAnsi="Verdana"/>
        </w:rPr>
        <w:t xml:space="preserve">så råderetten over de 2,5 meter ud mod vest samt ud på Sydtorvet </w:t>
      </w:r>
      <w:r w:rsidR="002D33C1" w:rsidRPr="002D33C1">
        <w:rPr>
          <w:rFonts w:ascii="Verdana" w:hAnsi="Verdana"/>
          <w:i/>
        </w:rPr>
        <w:t>[og gårdspladsen]</w:t>
      </w:r>
      <w:r w:rsidR="002D33C1">
        <w:rPr>
          <w:rFonts w:ascii="Verdana" w:hAnsi="Verdana"/>
        </w:rPr>
        <w:t xml:space="preserve"> </w:t>
      </w:r>
      <w:r w:rsidRPr="000E7509">
        <w:rPr>
          <w:rFonts w:ascii="Verdana" w:hAnsi="Verdana"/>
        </w:rPr>
        <w:t xml:space="preserve">og bunden af haven </w:t>
      </w:r>
      <w:r w:rsidR="007E33FA" w:rsidRPr="0077180D">
        <w:rPr>
          <w:rFonts w:ascii="Verdana" w:hAnsi="Verdana"/>
          <w:i/>
        </w:rPr>
        <w:t>[</w:t>
      </w:r>
      <w:r w:rsidR="0077180D">
        <w:rPr>
          <w:rFonts w:ascii="Verdana" w:hAnsi="Verdana"/>
          <w:i/>
        </w:rPr>
        <w:t>den østligste del af det udmatrikulerede</w:t>
      </w:r>
      <w:r w:rsidR="007E33FA" w:rsidRPr="0077180D">
        <w:rPr>
          <w:rFonts w:ascii="Verdana" w:hAnsi="Verdana"/>
          <w:i/>
        </w:rPr>
        <w:t>]</w:t>
      </w:r>
      <w:r w:rsidR="007E33FA">
        <w:rPr>
          <w:rFonts w:ascii="Verdana" w:hAnsi="Verdana"/>
        </w:rPr>
        <w:t xml:space="preserve"> </w:t>
      </w:r>
      <w:r w:rsidRPr="000E7509">
        <w:rPr>
          <w:rFonts w:ascii="Verdana" w:hAnsi="Verdana"/>
        </w:rPr>
        <w:t>begrænses således, at alle ændringer skal godkendes af fæ</w:t>
      </w:r>
      <w:r w:rsidRPr="000E7509">
        <w:rPr>
          <w:rFonts w:ascii="Verdana" w:hAnsi="Verdana"/>
        </w:rPr>
        <w:t>l</w:t>
      </w:r>
      <w:r w:rsidRPr="000E7509">
        <w:rPr>
          <w:rFonts w:ascii="Verdana" w:hAnsi="Verdana"/>
        </w:rPr>
        <w:t>lesmødet.</w:t>
      </w:r>
      <w:r w:rsidR="007E33FA">
        <w:rPr>
          <w:rFonts w:ascii="Verdana" w:hAnsi="Verdana"/>
        </w:rPr>
        <w:br/>
      </w:r>
    </w:p>
    <w:p w:rsidR="000E7509" w:rsidRPr="00233164" w:rsidRDefault="000E7509" w:rsidP="007E33FA">
      <w:pPr>
        <w:pStyle w:val="Listeafsnit"/>
        <w:ind w:left="284"/>
        <w:rPr>
          <w:rFonts w:ascii="Verdana" w:hAnsi="Verdana"/>
        </w:rPr>
      </w:pPr>
      <w:r w:rsidRPr="000E7509">
        <w:rPr>
          <w:rFonts w:ascii="Verdana" w:hAnsi="Verdana"/>
        </w:rPr>
        <w:t>Den præcise udmatrikulering samt de præcise deklarationer udarbejdes i samarbe</w:t>
      </w:r>
      <w:r w:rsidRPr="000E7509">
        <w:rPr>
          <w:rFonts w:ascii="Verdana" w:hAnsi="Verdana"/>
        </w:rPr>
        <w:t>j</w:t>
      </w:r>
      <w:r w:rsidRPr="000E7509">
        <w:rPr>
          <w:rFonts w:ascii="Verdana" w:hAnsi="Verdana"/>
        </w:rPr>
        <w:t xml:space="preserve">de med landinspektøren og advokaterne ud fra det første forslag, og godkendes på I/S møde i august </w:t>
      </w:r>
      <w:r w:rsidR="007E33FA" w:rsidRPr="0077180D">
        <w:rPr>
          <w:rFonts w:ascii="Verdana" w:hAnsi="Verdana"/>
          <w:i/>
        </w:rPr>
        <w:t>[og i kommunen]</w:t>
      </w:r>
      <w:r w:rsidR="007E33FA">
        <w:rPr>
          <w:rFonts w:ascii="Verdana" w:hAnsi="Verdana"/>
          <w:i/>
        </w:rPr>
        <w:t xml:space="preserve"> </w:t>
      </w:r>
      <w:r w:rsidRPr="000E7509">
        <w:rPr>
          <w:rFonts w:ascii="Verdana" w:hAnsi="Verdana"/>
        </w:rPr>
        <w:t>inden boligerne udbydes til salg.</w:t>
      </w:r>
      <w:r w:rsidR="007E33FA">
        <w:rPr>
          <w:rFonts w:ascii="Verdana" w:hAnsi="Verdana"/>
        </w:rPr>
        <w:br/>
      </w:r>
    </w:p>
    <w:p w:rsidR="00106D8D" w:rsidRPr="00233164" w:rsidRDefault="00106D8D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 w:rsidRPr="00233164">
        <w:rPr>
          <w:rFonts w:ascii="Verdana" w:hAnsi="Verdana"/>
        </w:rPr>
        <w:t xml:space="preserve">at få </w:t>
      </w:r>
      <w:r w:rsidR="00B67C6E" w:rsidRPr="00233164">
        <w:rPr>
          <w:rFonts w:ascii="Verdana" w:hAnsi="Verdana"/>
        </w:rPr>
        <w:t xml:space="preserve">lavet udkast til </w:t>
      </w:r>
      <w:r w:rsidRPr="00233164">
        <w:rPr>
          <w:rFonts w:ascii="Verdana" w:hAnsi="Verdana"/>
        </w:rPr>
        <w:t>ændr</w:t>
      </w:r>
      <w:r w:rsidR="00B67C6E" w:rsidRPr="00233164">
        <w:rPr>
          <w:rFonts w:ascii="Verdana" w:hAnsi="Verdana"/>
        </w:rPr>
        <w:t xml:space="preserve">ing af </w:t>
      </w:r>
      <w:r w:rsidRPr="00233164">
        <w:rPr>
          <w:rFonts w:ascii="Verdana" w:hAnsi="Verdana"/>
        </w:rPr>
        <w:t>vedtægterne for hhv. I/S og Grundejerforeningen, først og fremmest "25" til "27" men derudover også de på side 4 i gårdudvalgets endelige notat nævnte yderligere ændringer</w:t>
      </w:r>
      <w:r w:rsidR="00FD0867" w:rsidRPr="00233164">
        <w:rPr>
          <w:rFonts w:ascii="Verdana" w:hAnsi="Verdana"/>
        </w:rPr>
        <w:t>,</w:t>
      </w:r>
      <w:r w:rsidRPr="00233164">
        <w:rPr>
          <w:rFonts w:ascii="Verdana" w:hAnsi="Verdana"/>
        </w:rPr>
        <w:t xml:space="preserve"> og få de ændrede vedtægter </w:t>
      </w:r>
      <w:r w:rsidR="00B67C6E" w:rsidRPr="00233164">
        <w:rPr>
          <w:rFonts w:ascii="Verdana" w:hAnsi="Verdana"/>
        </w:rPr>
        <w:t xml:space="preserve">godkendt på ekstraordinær generalforsamling i I/S og </w:t>
      </w:r>
      <w:r w:rsidRPr="00233164">
        <w:rPr>
          <w:rFonts w:ascii="Verdana" w:hAnsi="Verdana"/>
        </w:rPr>
        <w:t xml:space="preserve">Grundejerforeningen </w:t>
      </w:r>
      <w:r w:rsidR="00B67C6E" w:rsidRPr="00233164">
        <w:rPr>
          <w:rFonts w:ascii="Verdana" w:hAnsi="Verdana"/>
        </w:rPr>
        <w:t xml:space="preserve">samt </w:t>
      </w:r>
      <w:r w:rsidRPr="00233164">
        <w:rPr>
          <w:rFonts w:ascii="Verdana" w:hAnsi="Verdana"/>
        </w:rPr>
        <w:t>godkendt i kommunen</w:t>
      </w:r>
      <w:r w:rsidR="007E33FA">
        <w:rPr>
          <w:rFonts w:ascii="Verdana" w:hAnsi="Verdana"/>
        </w:rPr>
        <w:br/>
      </w:r>
    </w:p>
    <w:p w:rsidR="00106D8D" w:rsidRPr="00233164" w:rsidRDefault="00A9301F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 w:rsidRPr="00233164">
        <w:rPr>
          <w:rFonts w:ascii="Verdana" w:hAnsi="Verdana"/>
        </w:rPr>
        <w:t>at få flyttet ejerpantebrevet på 1,4 mio. kr. fra gårdens stuehus til fælleshuset</w:t>
      </w:r>
      <w:r w:rsidR="007E33FA">
        <w:rPr>
          <w:rFonts w:ascii="Verdana" w:hAnsi="Verdana"/>
        </w:rPr>
        <w:br/>
      </w:r>
    </w:p>
    <w:p w:rsidR="00A9301F" w:rsidRDefault="00A9301F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 w:rsidRPr="00233164">
        <w:rPr>
          <w:rFonts w:ascii="Verdana" w:hAnsi="Verdana"/>
        </w:rPr>
        <w:t>at</w:t>
      </w:r>
      <w:r>
        <w:rPr>
          <w:rFonts w:ascii="Verdana" w:hAnsi="Verdana"/>
        </w:rPr>
        <w:t xml:space="preserve"> få de</w:t>
      </w:r>
      <w:r w:rsidR="000C2C3C">
        <w:rPr>
          <w:rFonts w:ascii="Verdana" w:hAnsi="Verdana"/>
        </w:rPr>
        <w:t xml:space="preserve">n pantstiftende servitut på stuehuset </w:t>
      </w:r>
      <w:r>
        <w:rPr>
          <w:rFonts w:ascii="Verdana" w:hAnsi="Verdana"/>
        </w:rPr>
        <w:t>bredt ud, så begge lejligheder får e</w:t>
      </w:r>
      <w:r w:rsidR="000C2C3C">
        <w:rPr>
          <w:rFonts w:ascii="Verdana" w:hAnsi="Verdana"/>
        </w:rPr>
        <w:t xml:space="preserve">n pantstiftende servitut </w:t>
      </w:r>
      <w:r>
        <w:rPr>
          <w:rFonts w:ascii="Verdana" w:hAnsi="Verdana"/>
        </w:rPr>
        <w:t>på 5.000,- kr.</w:t>
      </w:r>
      <w:r w:rsidR="007E33FA">
        <w:rPr>
          <w:rFonts w:ascii="Verdana" w:hAnsi="Verdana"/>
        </w:rPr>
        <w:br/>
      </w:r>
    </w:p>
    <w:p w:rsidR="00C84D16" w:rsidRDefault="00C84D16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at få besigtigelsesrapporten på stuehusets fællesdel ændret til en tilstandsrapport, </w:t>
      </w:r>
      <w:r w:rsidR="00B5388D">
        <w:rPr>
          <w:rFonts w:ascii="Verdana" w:hAnsi="Verdana"/>
        </w:rPr>
        <w:t xml:space="preserve">at </w:t>
      </w:r>
      <w:r>
        <w:rPr>
          <w:rFonts w:ascii="Verdana" w:hAnsi="Verdana"/>
        </w:rPr>
        <w:t>få lavet yderligere en tilstandsrapport for hver af de 2 lejligheder</w:t>
      </w:r>
      <w:r w:rsidR="00726565">
        <w:rPr>
          <w:rFonts w:ascii="Verdana" w:hAnsi="Verdana"/>
        </w:rPr>
        <w:t xml:space="preserve"> og</w:t>
      </w:r>
      <w:r>
        <w:rPr>
          <w:rFonts w:ascii="Verdana" w:hAnsi="Verdana"/>
        </w:rPr>
        <w:t xml:space="preserve"> </w:t>
      </w:r>
      <w:r w:rsidR="00B5388D">
        <w:rPr>
          <w:rFonts w:ascii="Verdana" w:hAnsi="Verdana"/>
        </w:rPr>
        <w:t xml:space="preserve">at </w:t>
      </w:r>
      <w:r>
        <w:rPr>
          <w:rFonts w:ascii="Verdana" w:hAnsi="Verdana"/>
        </w:rPr>
        <w:t>få lavet 3 elrapporter for hhv. fællesdelen og de 2 lejligheder</w:t>
      </w:r>
      <w:r w:rsidR="007E33FA">
        <w:rPr>
          <w:rFonts w:ascii="Verdana" w:hAnsi="Verdana"/>
        </w:rPr>
        <w:br/>
      </w:r>
    </w:p>
    <w:p w:rsidR="00FD0867" w:rsidRDefault="00FD0867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at få indhentet endelige vurderinger </w:t>
      </w:r>
      <w:r w:rsidR="00C22D01">
        <w:rPr>
          <w:rFonts w:ascii="Verdana" w:hAnsi="Verdana"/>
        </w:rPr>
        <w:t xml:space="preserve">- i stedet for den foreløbige vi har - </w:t>
      </w:r>
      <w:r>
        <w:rPr>
          <w:rFonts w:ascii="Verdana" w:hAnsi="Verdana"/>
        </w:rPr>
        <w:t>af salgspr</w:t>
      </w:r>
      <w:r>
        <w:rPr>
          <w:rFonts w:ascii="Verdana" w:hAnsi="Verdana"/>
        </w:rPr>
        <w:t>i</w:t>
      </w:r>
      <w:r>
        <w:rPr>
          <w:rFonts w:ascii="Verdana" w:hAnsi="Verdana"/>
        </w:rPr>
        <w:t>serne for de 2 lejligheder hos flere mæglere, jf. proceduren beskrevet på s. 5 i gårdudvalgets endelige notat</w:t>
      </w:r>
      <w:r w:rsidR="00C22D01">
        <w:rPr>
          <w:rFonts w:ascii="Verdana" w:hAnsi="Verdana"/>
        </w:rPr>
        <w:t xml:space="preserve">, herefter kaldet </w:t>
      </w:r>
      <w:r w:rsidR="00B5388D">
        <w:rPr>
          <w:rFonts w:ascii="Verdana" w:hAnsi="Verdana"/>
        </w:rPr>
        <w:t>'</w:t>
      </w:r>
      <w:r w:rsidR="001C4565">
        <w:rPr>
          <w:rFonts w:ascii="Verdana" w:hAnsi="Verdana"/>
        </w:rPr>
        <w:t>pris A</w:t>
      </w:r>
      <w:r w:rsidR="00B5388D">
        <w:rPr>
          <w:rFonts w:ascii="Verdana" w:hAnsi="Verdana"/>
        </w:rPr>
        <w:t>'</w:t>
      </w:r>
      <w:r w:rsidR="00C22D01">
        <w:rPr>
          <w:rFonts w:ascii="Verdana" w:hAnsi="Verdana"/>
        </w:rPr>
        <w:t>. Pris A svarer til den vurd</w:t>
      </w:r>
      <w:r w:rsidR="00C22D01">
        <w:rPr>
          <w:rFonts w:ascii="Verdana" w:hAnsi="Verdana"/>
        </w:rPr>
        <w:t>e</w:t>
      </w:r>
      <w:r w:rsidR="00C22D01">
        <w:rPr>
          <w:rFonts w:ascii="Verdana" w:hAnsi="Verdana"/>
        </w:rPr>
        <w:t xml:space="preserve">ring, en ejendomsmægler giver i en situation, hvor man skal finde prisen på noget, der ikke skal sælges. F.eks. vurdering af et hus i forbindelse med skilsmisse, hvor den ene part bliver boende, og huset derfor ikke kommer til salg. Modellen er valgt for at undgå, at bofæller skal forhandle pris med bofæller. </w:t>
      </w:r>
      <w:r w:rsidR="00DD05DE">
        <w:rPr>
          <w:rFonts w:ascii="Verdana" w:hAnsi="Verdana"/>
        </w:rPr>
        <w:br/>
      </w:r>
      <w:r w:rsidR="00C22D01">
        <w:rPr>
          <w:rFonts w:ascii="Verdana" w:hAnsi="Verdana"/>
        </w:rPr>
        <w:t xml:space="preserve"> </w:t>
      </w:r>
    </w:p>
    <w:p w:rsidR="00FD0867" w:rsidRDefault="00FD0867" w:rsidP="00C42C06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>at få mæglernes vurderinger af priserne</w:t>
      </w:r>
      <w:r w:rsidR="00726565">
        <w:rPr>
          <w:rFonts w:ascii="Verdana" w:hAnsi="Verdana"/>
        </w:rPr>
        <w:t xml:space="preserve"> på lejlighederne</w:t>
      </w:r>
      <w:r>
        <w:rPr>
          <w:rFonts w:ascii="Verdana" w:hAnsi="Verdana"/>
        </w:rPr>
        <w:t>, hvis de</w:t>
      </w:r>
      <w:r w:rsidR="00726565">
        <w:rPr>
          <w:rFonts w:ascii="Verdana" w:hAnsi="Verdana"/>
        </w:rPr>
        <w:t>t var dem, der</w:t>
      </w:r>
      <w:r>
        <w:rPr>
          <w:rFonts w:ascii="Verdana" w:hAnsi="Verdana"/>
        </w:rPr>
        <w:t xml:space="preserve"> skulle </w:t>
      </w:r>
      <w:r w:rsidR="00726565">
        <w:rPr>
          <w:rFonts w:ascii="Verdana" w:hAnsi="Verdana"/>
        </w:rPr>
        <w:t>sætte dem til salg</w:t>
      </w:r>
      <w:r w:rsidR="00C22D01">
        <w:rPr>
          <w:rFonts w:ascii="Verdana" w:hAnsi="Verdana"/>
        </w:rPr>
        <w:t>, herefter kaldt 'pris B'.</w:t>
      </w:r>
      <w:r>
        <w:rPr>
          <w:rFonts w:ascii="Verdana" w:hAnsi="Verdana"/>
        </w:rPr>
        <w:t xml:space="preserve"> </w:t>
      </w:r>
      <w:r w:rsidR="00C22D01">
        <w:rPr>
          <w:rFonts w:ascii="Verdana" w:hAnsi="Verdana"/>
        </w:rPr>
        <w:t>Pris B anvendes som forhandling</w:t>
      </w:r>
      <w:r w:rsidR="00C22D01">
        <w:rPr>
          <w:rFonts w:ascii="Verdana" w:hAnsi="Verdana"/>
        </w:rPr>
        <w:t>s</w:t>
      </w:r>
      <w:r w:rsidR="00C22D01">
        <w:rPr>
          <w:rFonts w:ascii="Verdana" w:hAnsi="Verdana"/>
        </w:rPr>
        <w:t xml:space="preserve">udgangspunkt, hvis </w:t>
      </w:r>
      <w:r>
        <w:rPr>
          <w:rFonts w:ascii="Verdana" w:hAnsi="Verdana"/>
        </w:rPr>
        <w:t>forkøbsretten ikke benyttes</w:t>
      </w:r>
      <w:r w:rsidR="001C4565">
        <w:rPr>
          <w:rFonts w:ascii="Verdana" w:hAnsi="Verdana"/>
        </w:rPr>
        <w:t>, og salget går ud i fri handel</w:t>
      </w:r>
      <w:r w:rsidR="00C22D01">
        <w:rPr>
          <w:rFonts w:ascii="Verdana" w:hAnsi="Verdana"/>
        </w:rPr>
        <w:t xml:space="preserve">. </w:t>
      </w:r>
      <w:r w:rsidR="00DD05DE">
        <w:rPr>
          <w:rFonts w:ascii="Verdana" w:hAnsi="Verdana"/>
        </w:rPr>
        <w:br/>
      </w:r>
    </w:p>
    <w:p w:rsidR="00D00BDF" w:rsidRPr="004A355D" w:rsidRDefault="00D00BDF" w:rsidP="00C42C06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 w:rsidRPr="004A355D">
        <w:rPr>
          <w:rFonts w:ascii="Verdana" w:hAnsi="Verdana"/>
        </w:rPr>
        <w:t>at få opsagt de nuværende lejemål</w:t>
      </w:r>
      <w:r w:rsidR="00693633">
        <w:rPr>
          <w:rFonts w:ascii="Verdana" w:hAnsi="Verdana"/>
        </w:rPr>
        <w:br/>
      </w:r>
    </w:p>
    <w:p w:rsidR="00A9301F" w:rsidRDefault="000C2C3C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at få udarbejdet </w:t>
      </w:r>
      <w:r w:rsidR="00FD0867">
        <w:rPr>
          <w:rFonts w:ascii="Verdana" w:hAnsi="Verdana"/>
        </w:rPr>
        <w:t>en samejekontrakt for de 2 lejligheder</w:t>
      </w:r>
      <w:r w:rsidR="00DD05DE">
        <w:rPr>
          <w:rFonts w:ascii="Verdana" w:hAnsi="Verdana"/>
        </w:rPr>
        <w:br/>
      </w:r>
    </w:p>
    <w:p w:rsidR="00FD0867" w:rsidRDefault="00FD0867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>at få udarbejdet købskontrakter</w:t>
      </w:r>
      <w:r w:rsidR="00DD05DE">
        <w:rPr>
          <w:rFonts w:ascii="Verdana" w:hAnsi="Verdana"/>
        </w:rPr>
        <w:br/>
      </w:r>
    </w:p>
    <w:p w:rsidR="009F1FCB" w:rsidRPr="00233164" w:rsidRDefault="009F1FCB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 w:rsidRPr="00233164">
        <w:rPr>
          <w:rFonts w:ascii="Verdana" w:hAnsi="Verdana"/>
        </w:rPr>
        <w:t xml:space="preserve">at udbyde lejlighederne til salg </w:t>
      </w:r>
      <w:r w:rsidR="00CC146B">
        <w:rPr>
          <w:rFonts w:ascii="Verdana" w:hAnsi="Verdana"/>
        </w:rPr>
        <w:t>på følgende måde</w:t>
      </w:r>
      <w:r w:rsidRPr="00233164">
        <w:rPr>
          <w:rFonts w:ascii="Verdana" w:hAnsi="Verdana"/>
        </w:rPr>
        <w:t>:</w:t>
      </w:r>
    </w:p>
    <w:p w:rsidR="009F1FCB" w:rsidRPr="0002049E" w:rsidRDefault="001C4565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>F</w:t>
      </w:r>
      <w:r w:rsidR="009F1FCB" w:rsidRPr="0002049E">
        <w:rPr>
          <w:rFonts w:ascii="Verdana" w:hAnsi="Verdana"/>
          <w:sz w:val="20"/>
          <w:szCs w:val="20"/>
        </w:rPr>
        <w:t xml:space="preserve">orkøbsret </w:t>
      </w:r>
      <w:r w:rsidR="006D6A97" w:rsidRPr="0002049E">
        <w:rPr>
          <w:rFonts w:ascii="Verdana" w:hAnsi="Verdana"/>
          <w:sz w:val="20"/>
          <w:szCs w:val="20"/>
        </w:rPr>
        <w:t xml:space="preserve">til </w:t>
      </w:r>
      <w:r w:rsidR="006D6A97" w:rsidRPr="0002049E">
        <w:rPr>
          <w:rFonts w:ascii="Verdana" w:hAnsi="Verdana"/>
          <w:i/>
          <w:sz w:val="20"/>
          <w:szCs w:val="20"/>
        </w:rPr>
        <w:t>egen lejlighed</w:t>
      </w:r>
      <w:r w:rsidR="006D6A97" w:rsidRPr="0002049E">
        <w:rPr>
          <w:rFonts w:ascii="Verdana" w:hAnsi="Verdana"/>
          <w:sz w:val="20"/>
          <w:szCs w:val="20"/>
        </w:rPr>
        <w:t xml:space="preserve"> </w:t>
      </w:r>
      <w:r w:rsidR="006F6B11" w:rsidRPr="0002049E">
        <w:rPr>
          <w:rFonts w:ascii="Verdana" w:hAnsi="Verdana"/>
          <w:sz w:val="20"/>
          <w:szCs w:val="20"/>
        </w:rPr>
        <w:t xml:space="preserve">(jf. gårdudvalgets notat) </w:t>
      </w:r>
      <w:r w:rsidR="009F1FCB" w:rsidRPr="0002049E">
        <w:rPr>
          <w:rFonts w:ascii="Verdana" w:hAnsi="Verdana"/>
          <w:sz w:val="20"/>
          <w:szCs w:val="20"/>
        </w:rPr>
        <w:t xml:space="preserve">til </w:t>
      </w:r>
      <w:r w:rsidRPr="0002049E">
        <w:rPr>
          <w:rFonts w:ascii="Verdana" w:hAnsi="Verdana"/>
          <w:i/>
          <w:sz w:val="20"/>
          <w:szCs w:val="20"/>
        </w:rPr>
        <w:t>nuværende lejere</w:t>
      </w:r>
      <w:r w:rsidRPr="0002049E">
        <w:rPr>
          <w:rFonts w:ascii="Verdana" w:hAnsi="Verdana"/>
          <w:sz w:val="20"/>
          <w:szCs w:val="20"/>
        </w:rPr>
        <w:t xml:space="preserve"> til de endeligt vurderede salgspriser (pris A)</w:t>
      </w:r>
    </w:p>
    <w:p w:rsidR="009F1FCB" w:rsidRPr="0002049E" w:rsidRDefault="001C4565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>I</w:t>
      </w:r>
      <w:r w:rsidR="009F1FCB" w:rsidRPr="0002049E">
        <w:rPr>
          <w:rFonts w:ascii="Verdana" w:hAnsi="Verdana"/>
          <w:sz w:val="20"/>
          <w:szCs w:val="20"/>
        </w:rPr>
        <w:t xml:space="preserve"> det omfang, de</w:t>
      </w:r>
      <w:r w:rsidRPr="0002049E">
        <w:rPr>
          <w:rFonts w:ascii="Verdana" w:hAnsi="Verdana"/>
          <w:sz w:val="20"/>
          <w:szCs w:val="20"/>
        </w:rPr>
        <w:t xml:space="preserve">t ikke fører til salg: Forkøbsret til </w:t>
      </w:r>
      <w:r w:rsidR="00C94879" w:rsidRPr="0002049E">
        <w:rPr>
          <w:rFonts w:ascii="Verdana" w:hAnsi="Verdana"/>
          <w:i/>
          <w:sz w:val="20"/>
          <w:szCs w:val="20"/>
        </w:rPr>
        <w:t>begge lejligheder</w:t>
      </w:r>
      <w:r w:rsidR="00C94879" w:rsidRPr="0002049E">
        <w:rPr>
          <w:rFonts w:ascii="Verdana" w:hAnsi="Verdana"/>
          <w:sz w:val="20"/>
          <w:szCs w:val="20"/>
        </w:rPr>
        <w:t xml:space="preserve"> til </w:t>
      </w:r>
      <w:r w:rsidR="00C94879" w:rsidRPr="0002049E">
        <w:rPr>
          <w:rFonts w:ascii="Verdana" w:hAnsi="Verdana"/>
          <w:i/>
          <w:sz w:val="20"/>
          <w:szCs w:val="20"/>
        </w:rPr>
        <w:t>ejerne</w:t>
      </w:r>
      <w:r w:rsidR="00C94879" w:rsidRPr="0002049E">
        <w:rPr>
          <w:rFonts w:ascii="Verdana" w:hAnsi="Verdana"/>
          <w:sz w:val="20"/>
          <w:szCs w:val="20"/>
        </w:rPr>
        <w:t xml:space="preserve"> i</w:t>
      </w:r>
      <w:r w:rsidR="009F1FCB" w:rsidRPr="0002049E">
        <w:rPr>
          <w:rFonts w:ascii="Verdana" w:hAnsi="Verdana"/>
          <w:sz w:val="20"/>
          <w:szCs w:val="20"/>
        </w:rPr>
        <w:t xml:space="preserve"> bofælle</w:t>
      </w:r>
      <w:r w:rsidR="009F1FCB" w:rsidRPr="0002049E">
        <w:rPr>
          <w:rFonts w:ascii="Verdana" w:hAnsi="Verdana"/>
          <w:sz w:val="20"/>
          <w:szCs w:val="20"/>
        </w:rPr>
        <w:t>s</w:t>
      </w:r>
      <w:r w:rsidR="009F1FCB" w:rsidRPr="0002049E">
        <w:rPr>
          <w:rFonts w:ascii="Verdana" w:hAnsi="Verdana"/>
          <w:sz w:val="20"/>
          <w:szCs w:val="20"/>
        </w:rPr>
        <w:t>skab</w:t>
      </w:r>
      <w:r w:rsidR="00C94879" w:rsidRPr="0002049E">
        <w:rPr>
          <w:rFonts w:ascii="Verdana" w:hAnsi="Verdana"/>
          <w:sz w:val="20"/>
          <w:szCs w:val="20"/>
        </w:rPr>
        <w:t>et</w:t>
      </w:r>
      <w:r w:rsidRPr="0002049E">
        <w:rPr>
          <w:rFonts w:ascii="Verdana" w:hAnsi="Verdana"/>
          <w:sz w:val="20"/>
          <w:szCs w:val="20"/>
        </w:rPr>
        <w:t xml:space="preserve"> (pris A)</w:t>
      </w:r>
      <w:r w:rsidR="00A003DF" w:rsidRPr="0002049E">
        <w:rPr>
          <w:rFonts w:ascii="Verdana" w:hAnsi="Verdana"/>
          <w:sz w:val="20"/>
          <w:szCs w:val="20"/>
        </w:rPr>
        <w:t xml:space="preserve">. Hvis to eller flere ejere er interesserede i at købe en lejlighed, trækkes der lod om, hvem der får lov til at købe </w:t>
      </w:r>
    </w:p>
    <w:p w:rsidR="00C94879" w:rsidRPr="0002049E" w:rsidRDefault="00C94879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 xml:space="preserve">Forkøbsret til </w:t>
      </w:r>
      <w:r w:rsidR="00CC146B" w:rsidRPr="0002049E">
        <w:rPr>
          <w:rFonts w:ascii="Verdana" w:hAnsi="Verdana"/>
          <w:i/>
          <w:sz w:val="20"/>
          <w:szCs w:val="20"/>
        </w:rPr>
        <w:t xml:space="preserve">den anden </w:t>
      </w:r>
      <w:r w:rsidRPr="0002049E">
        <w:rPr>
          <w:rFonts w:ascii="Verdana" w:hAnsi="Verdana"/>
          <w:i/>
          <w:sz w:val="20"/>
          <w:szCs w:val="20"/>
        </w:rPr>
        <w:t>lejlighed</w:t>
      </w:r>
      <w:r w:rsidR="00CC146B" w:rsidRPr="0002049E">
        <w:rPr>
          <w:rFonts w:ascii="Verdana" w:hAnsi="Verdana"/>
          <w:i/>
          <w:sz w:val="20"/>
          <w:szCs w:val="20"/>
        </w:rPr>
        <w:t xml:space="preserve"> </w:t>
      </w:r>
      <w:r w:rsidRPr="0002049E">
        <w:rPr>
          <w:rFonts w:ascii="Verdana" w:hAnsi="Verdana"/>
          <w:sz w:val="20"/>
          <w:szCs w:val="20"/>
        </w:rPr>
        <w:t xml:space="preserve">til </w:t>
      </w:r>
      <w:r w:rsidRPr="0002049E">
        <w:rPr>
          <w:rFonts w:ascii="Verdana" w:hAnsi="Verdana"/>
          <w:i/>
          <w:sz w:val="20"/>
          <w:szCs w:val="20"/>
        </w:rPr>
        <w:t>nuværende lejere</w:t>
      </w:r>
      <w:r w:rsidRPr="0002049E">
        <w:rPr>
          <w:rFonts w:ascii="Verdana" w:hAnsi="Verdana"/>
          <w:sz w:val="20"/>
          <w:szCs w:val="20"/>
        </w:rPr>
        <w:t xml:space="preserve"> (pris A)</w:t>
      </w:r>
    </w:p>
    <w:p w:rsidR="009F1FCB" w:rsidRPr="0002049E" w:rsidRDefault="001C4565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>I</w:t>
      </w:r>
      <w:r w:rsidR="009F1FCB" w:rsidRPr="0002049E">
        <w:rPr>
          <w:rFonts w:ascii="Verdana" w:hAnsi="Verdana"/>
          <w:sz w:val="20"/>
          <w:szCs w:val="20"/>
        </w:rPr>
        <w:t xml:space="preserve"> det omfang, de</w:t>
      </w:r>
      <w:r w:rsidRPr="0002049E">
        <w:rPr>
          <w:rFonts w:ascii="Verdana" w:hAnsi="Verdana"/>
          <w:sz w:val="20"/>
          <w:szCs w:val="20"/>
        </w:rPr>
        <w:t xml:space="preserve">t ikke fører til salg: </w:t>
      </w:r>
      <w:r w:rsidR="00B53009" w:rsidRPr="0002049E">
        <w:rPr>
          <w:rFonts w:ascii="Verdana" w:hAnsi="Verdana"/>
          <w:sz w:val="20"/>
          <w:szCs w:val="20"/>
        </w:rPr>
        <w:t xml:space="preserve">Udbud til </w:t>
      </w:r>
      <w:r w:rsidRPr="0002049E">
        <w:rPr>
          <w:rFonts w:ascii="Verdana" w:hAnsi="Verdana"/>
          <w:i/>
          <w:sz w:val="20"/>
          <w:szCs w:val="20"/>
        </w:rPr>
        <w:t>I</w:t>
      </w:r>
      <w:r w:rsidR="009F1FCB" w:rsidRPr="0002049E">
        <w:rPr>
          <w:rFonts w:ascii="Verdana" w:hAnsi="Verdana"/>
          <w:i/>
          <w:sz w:val="20"/>
          <w:szCs w:val="20"/>
        </w:rPr>
        <w:t>nteresselisten</w:t>
      </w:r>
      <w:r w:rsidRPr="0002049E">
        <w:rPr>
          <w:rFonts w:ascii="Verdana" w:hAnsi="Verdana"/>
          <w:sz w:val="20"/>
          <w:szCs w:val="20"/>
        </w:rPr>
        <w:t xml:space="preserve"> (pris B)</w:t>
      </w:r>
    </w:p>
    <w:p w:rsidR="001C4565" w:rsidRPr="0002049E" w:rsidRDefault="001C4565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>I</w:t>
      </w:r>
      <w:r w:rsidR="009F1FCB" w:rsidRPr="0002049E">
        <w:rPr>
          <w:rFonts w:ascii="Verdana" w:hAnsi="Verdana"/>
          <w:sz w:val="20"/>
          <w:szCs w:val="20"/>
        </w:rPr>
        <w:t xml:space="preserve"> det omfang, det ikke fører til salg</w:t>
      </w:r>
      <w:r w:rsidRPr="0002049E">
        <w:rPr>
          <w:rFonts w:ascii="Verdana" w:hAnsi="Verdana"/>
          <w:sz w:val="20"/>
          <w:szCs w:val="20"/>
        </w:rPr>
        <w:t xml:space="preserve">: </w:t>
      </w:r>
      <w:r w:rsidR="00B53009" w:rsidRPr="0002049E">
        <w:rPr>
          <w:rFonts w:ascii="Verdana" w:hAnsi="Verdana"/>
          <w:sz w:val="20"/>
          <w:szCs w:val="20"/>
        </w:rPr>
        <w:t xml:space="preserve">Udbud i </w:t>
      </w:r>
      <w:r w:rsidR="00B53009" w:rsidRPr="0002049E">
        <w:rPr>
          <w:rFonts w:ascii="Verdana" w:hAnsi="Verdana"/>
          <w:i/>
          <w:sz w:val="20"/>
          <w:szCs w:val="20"/>
        </w:rPr>
        <w:t>f</w:t>
      </w:r>
      <w:r w:rsidRPr="0002049E">
        <w:rPr>
          <w:rFonts w:ascii="Verdana" w:hAnsi="Verdana"/>
          <w:i/>
          <w:sz w:val="20"/>
          <w:szCs w:val="20"/>
        </w:rPr>
        <w:t>ri handel</w:t>
      </w:r>
      <w:r w:rsidRPr="0002049E">
        <w:rPr>
          <w:rFonts w:ascii="Verdana" w:hAnsi="Verdana"/>
          <w:sz w:val="20"/>
          <w:szCs w:val="20"/>
        </w:rPr>
        <w:t xml:space="preserve"> (pris B)</w:t>
      </w:r>
    </w:p>
    <w:p w:rsidR="00157AAF" w:rsidRPr="0002049E" w:rsidRDefault="009644EC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 xml:space="preserve">I ingen af de ovennævnte situationer </w:t>
      </w:r>
      <w:r w:rsidR="00157AAF" w:rsidRPr="0002049E">
        <w:rPr>
          <w:rFonts w:ascii="Verdana" w:hAnsi="Verdana"/>
          <w:sz w:val="20"/>
          <w:szCs w:val="20"/>
        </w:rPr>
        <w:t xml:space="preserve">kan </w:t>
      </w:r>
      <w:r w:rsidRPr="0002049E">
        <w:rPr>
          <w:rFonts w:ascii="Verdana" w:hAnsi="Verdana"/>
          <w:sz w:val="20"/>
          <w:szCs w:val="20"/>
        </w:rPr>
        <w:t xml:space="preserve">man </w:t>
      </w:r>
      <w:r w:rsidR="00157AAF" w:rsidRPr="0002049E">
        <w:rPr>
          <w:rFonts w:ascii="Verdana" w:hAnsi="Verdana"/>
          <w:sz w:val="20"/>
          <w:szCs w:val="20"/>
        </w:rPr>
        <w:t>købe en lejlighed med henblik på udle</w:t>
      </w:r>
      <w:r w:rsidR="00157AAF" w:rsidRPr="0002049E">
        <w:rPr>
          <w:rFonts w:ascii="Verdana" w:hAnsi="Verdana"/>
          <w:sz w:val="20"/>
          <w:szCs w:val="20"/>
        </w:rPr>
        <w:t>j</w:t>
      </w:r>
      <w:r w:rsidR="00157AAF" w:rsidRPr="0002049E">
        <w:rPr>
          <w:rFonts w:ascii="Verdana" w:hAnsi="Verdana"/>
          <w:sz w:val="20"/>
          <w:szCs w:val="20"/>
        </w:rPr>
        <w:t>ning, og den samme køber kan ikke købe begge ejerlejligheder</w:t>
      </w:r>
    </w:p>
    <w:p w:rsidR="006F6E19" w:rsidRPr="0002049E" w:rsidRDefault="006F6E19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 xml:space="preserve">Fælles for d) og e) gælder, at der ikke kan tages højere pris end pris B, </w:t>
      </w:r>
      <w:r w:rsidR="00157AAF" w:rsidRPr="0002049E">
        <w:rPr>
          <w:rFonts w:ascii="Verdana" w:hAnsi="Verdana"/>
          <w:sz w:val="20"/>
          <w:szCs w:val="20"/>
        </w:rPr>
        <w:t>at bestyrelsen beslutter, hvem der får lov at købe, skulle flere være interesserede</w:t>
      </w:r>
      <w:r w:rsidR="00D83068">
        <w:rPr>
          <w:rFonts w:ascii="Verdana" w:hAnsi="Verdana"/>
          <w:sz w:val="20"/>
          <w:szCs w:val="20"/>
        </w:rPr>
        <w:t>,</w:t>
      </w:r>
      <w:r w:rsidR="00157AAF" w:rsidRPr="0002049E">
        <w:rPr>
          <w:rFonts w:ascii="Verdana" w:hAnsi="Verdana"/>
          <w:sz w:val="20"/>
          <w:szCs w:val="20"/>
        </w:rPr>
        <w:t xml:space="preserve"> og at hvis en ejer/lejer køber den ene lejlighed, bliver denne/disse inviteret med i beslutningsproce</w:t>
      </w:r>
      <w:r w:rsidR="00157AAF" w:rsidRPr="0002049E">
        <w:rPr>
          <w:rFonts w:ascii="Verdana" w:hAnsi="Verdana"/>
          <w:sz w:val="20"/>
          <w:szCs w:val="20"/>
        </w:rPr>
        <w:t>s</w:t>
      </w:r>
      <w:r w:rsidR="00157AAF" w:rsidRPr="0002049E">
        <w:rPr>
          <w:rFonts w:ascii="Verdana" w:hAnsi="Verdana"/>
          <w:sz w:val="20"/>
          <w:szCs w:val="20"/>
        </w:rPr>
        <w:t>sen om, hvem der får lov at købe den anden lejlighed</w:t>
      </w:r>
    </w:p>
    <w:p w:rsidR="0002049E" w:rsidRDefault="009644EC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 w:rsidRPr="0002049E">
        <w:rPr>
          <w:rFonts w:ascii="Verdana" w:hAnsi="Verdana"/>
          <w:sz w:val="20"/>
          <w:szCs w:val="20"/>
        </w:rPr>
        <w:t>Bestyrelsen skal sikre, at værdierne i I/S afspejles i salgsprisen, og den pris B eje</w:t>
      </w:r>
      <w:r w:rsidRPr="0002049E">
        <w:rPr>
          <w:rFonts w:ascii="Verdana" w:hAnsi="Verdana"/>
          <w:sz w:val="20"/>
          <w:szCs w:val="20"/>
        </w:rPr>
        <w:t>n</w:t>
      </w:r>
      <w:r w:rsidRPr="0002049E">
        <w:rPr>
          <w:rFonts w:ascii="Verdana" w:hAnsi="Verdana"/>
          <w:sz w:val="20"/>
          <w:szCs w:val="20"/>
        </w:rPr>
        <w:t>domsmæglerne giver, skal være under forudsætning af en forventet liggetid på 3-6 m</w:t>
      </w:r>
      <w:r w:rsidRPr="0002049E">
        <w:rPr>
          <w:rFonts w:ascii="Verdana" w:hAnsi="Verdana"/>
          <w:sz w:val="20"/>
          <w:szCs w:val="20"/>
        </w:rPr>
        <w:t>å</w:t>
      </w:r>
      <w:r w:rsidRPr="0002049E">
        <w:rPr>
          <w:rFonts w:ascii="Verdana" w:hAnsi="Verdana"/>
          <w:sz w:val="20"/>
          <w:szCs w:val="20"/>
        </w:rPr>
        <w:t xml:space="preserve">neder </w:t>
      </w:r>
    </w:p>
    <w:p w:rsidR="00C205ED" w:rsidRDefault="00C205ED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 tilfælde af prisnedslag til eksterne købere får nuværende lejere og ejere mulighed for at udnytte deres forkøbsret i det omfang og den rækkef</w:t>
      </w:r>
      <w:r w:rsidR="00693633">
        <w:rPr>
          <w:rFonts w:ascii="Verdana" w:hAnsi="Verdana"/>
          <w:sz w:val="20"/>
          <w:szCs w:val="20"/>
        </w:rPr>
        <w:t>ø</w:t>
      </w:r>
      <w:r>
        <w:rPr>
          <w:rFonts w:ascii="Verdana" w:hAnsi="Verdana"/>
          <w:sz w:val="20"/>
          <w:szCs w:val="20"/>
        </w:rPr>
        <w:t>lge, der er nævnt i a), b) og c)</w:t>
      </w:r>
    </w:p>
    <w:p w:rsidR="00C205ED" w:rsidRDefault="00C205ED" w:rsidP="0002049E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Bestyrelsen kan give prisnedslag på op til 200.000 kr. for stuelejligheden og 100.000 kr. for 1. sals-lejligheden i </w:t>
      </w:r>
      <w:r w:rsidRPr="0002049E">
        <w:rPr>
          <w:rFonts w:ascii="Verdana" w:hAnsi="Verdana"/>
          <w:sz w:val="20"/>
          <w:szCs w:val="20"/>
        </w:rPr>
        <w:t>forhold til pris A uden fornyet godkendelse fra et I/S-møde, s</w:t>
      </w:r>
      <w:r w:rsidRPr="0002049E">
        <w:rPr>
          <w:rFonts w:ascii="Verdana" w:hAnsi="Verdana"/>
          <w:sz w:val="20"/>
          <w:szCs w:val="20"/>
        </w:rPr>
        <w:t>å</w:t>
      </w:r>
      <w:r w:rsidRPr="0002049E">
        <w:rPr>
          <w:rFonts w:ascii="Verdana" w:hAnsi="Verdana"/>
          <w:sz w:val="20"/>
          <w:szCs w:val="20"/>
        </w:rPr>
        <w:t>fremt det mod forventning skulle vise sig nødvendigt</w:t>
      </w:r>
    </w:p>
    <w:p w:rsidR="00A003DF" w:rsidRPr="00C205ED" w:rsidRDefault="00C205ED" w:rsidP="00C205ED">
      <w:pPr>
        <w:pStyle w:val="Listeafsnit"/>
        <w:numPr>
          <w:ilvl w:val="1"/>
          <w:numId w:val="5"/>
        </w:numPr>
        <w:ind w:left="567" w:hanging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Bes</w:t>
      </w:r>
      <w:r w:rsidRPr="0002049E">
        <w:rPr>
          <w:rFonts w:ascii="Verdana" w:hAnsi="Verdana"/>
          <w:sz w:val="20"/>
          <w:szCs w:val="20"/>
        </w:rPr>
        <w:t>tyrelsen fastlægger i øvrigt en proces for salgene i overensstemmelse med de rel</w:t>
      </w:r>
      <w:r w:rsidRPr="0002049E">
        <w:rPr>
          <w:rFonts w:ascii="Verdana" w:hAnsi="Verdana"/>
          <w:sz w:val="20"/>
          <w:szCs w:val="20"/>
        </w:rPr>
        <w:t>e</w:t>
      </w:r>
      <w:r w:rsidRPr="0002049E">
        <w:rPr>
          <w:rFonts w:ascii="Verdana" w:hAnsi="Verdana"/>
          <w:sz w:val="20"/>
          <w:szCs w:val="20"/>
        </w:rPr>
        <w:t>vante dele af hussalgsproceduren, herunder samtaler med mulige købere i henhold til §9 i I/S-kontrakten</w:t>
      </w:r>
      <w:r w:rsidR="00B33B18" w:rsidRPr="00C205ED">
        <w:rPr>
          <w:rFonts w:ascii="Verdana" w:hAnsi="Verdana"/>
          <w:sz w:val="20"/>
          <w:szCs w:val="20"/>
        </w:rPr>
        <w:t xml:space="preserve"> </w:t>
      </w:r>
      <w:r w:rsidR="00DD05DE" w:rsidRPr="00C205ED">
        <w:rPr>
          <w:rFonts w:ascii="Verdana" w:hAnsi="Verdana"/>
          <w:sz w:val="20"/>
          <w:szCs w:val="20"/>
        </w:rPr>
        <w:br/>
      </w:r>
    </w:p>
    <w:p w:rsidR="00FD0867" w:rsidRDefault="00726565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lastRenderedPageBreak/>
        <w:t>at få tegnet ejerskifteforsikring i forbindelse med salgene</w:t>
      </w:r>
      <w:r w:rsidR="00DD05DE">
        <w:rPr>
          <w:rFonts w:ascii="Verdana" w:hAnsi="Verdana"/>
        </w:rPr>
        <w:br/>
      </w:r>
    </w:p>
    <w:p w:rsidR="00A25130" w:rsidRDefault="00C42C06" w:rsidP="00AD2EFC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>efter salg at udlodde et beløb til hver enkelt interessent svarende til</w:t>
      </w:r>
      <w:r w:rsidR="00B5388D">
        <w:rPr>
          <w:rFonts w:ascii="Verdana" w:hAnsi="Verdana"/>
        </w:rPr>
        <w:t xml:space="preserve"> den højeste skattebetaling jf. s. 6 i gårdudvalgets endelige notat</w:t>
      </w:r>
      <w:r w:rsidR="00DD05DE">
        <w:rPr>
          <w:rFonts w:ascii="Verdana" w:hAnsi="Verdana"/>
        </w:rPr>
        <w:br/>
      </w:r>
    </w:p>
    <w:p w:rsidR="00B5388D" w:rsidRDefault="00B5388D" w:rsidP="00B5388D">
      <w:pPr>
        <w:pStyle w:val="Listeafsnit"/>
        <w:numPr>
          <w:ilvl w:val="0"/>
          <w:numId w:val="1"/>
        </w:numPr>
        <w:ind w:left="284" w:hanging="284"/>
        <w:rPr>
          <w:rFonts w:ascii="Verdana" w:hAnsi="Verdana"/>
        </w:rPr>
      </w:pPr>
      <w:r>
        <w:rPr>
          <w:rFonts w:ascii="Verdana" w:hAnsi="Verdana"/>
        </w:rPr>
        <w:t>at overføre det resterende provenu ved salget til Grundejerforeningen</w:t>
      </w:r>
    </w:p>
    <w:p w:rsidR="008800A5" w:rsidRDefault="00006F88" w:rsidP="008800A5">
      <w:pPr>
        <w:rPr>
          <w:rFonts w:ascii="Verdana" w:hAnsi="Verdana"/>
        </w:rPr>
      </w:pPr>
      <w:r>
        <w:rPr>
          <w:rFonts w:ascii="Verdana" w:hAnsi="Verdana"/>
        </w:rPr>
        <w:br/>
      </w:r>
      <w:r w:rsidR="008800A5">
        <w:rPr>
          <w:rFonts w:ascii="Verdana" w:hAnsi="Verdana"/>
          <w:noProof/>
          <w:lang w:eastAsia="da-DK"/>
        </w:rPr>
        <w:drawing>
          <wp:inline distT="0" distB="0" distL="0" distR="0">
            <wp:extent cx="6120130" cy="3442573"/>
            <wp:effectExtent l="0" t="0" r="0" b="5715"/>
            <wp:docPr id="1" name="Billede 1" descr="C:\Users\Dan Mølholm\AppData\Local\Microsoft\Windows\Temporary Internet Files\Content.IE5\15EKANVU\foto udmatrikulering for forsla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 Mølholm\AppData\Local\Microsoft\Windows\Temporary Internet Files\Content.IE5\15EKANVU\foto udmatrikulering for forslag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24" w:rsidRDefault="006C0D24" w:rsidP="008800A5">
      <w:pPr>
        <w:rPr>
          <w:rFonts w:ascii="Verdana" w:hAnsi="Verdana"/>
        </w:rPr>
      </w:pPr>
    </w:p>
    <w:p w:rsidR="006C0D24" w:rsidRPr="008800A5" w:rsidRDefault="006C0D24" w:rsidP="008800A5">
      <w:pPr>
        <w:rPr>
          <w:rFonts w:ascii="Verdana" w:hAnsi="Verdana"/>
        </w:rPr>
      </w:pPr>
      <w:r>
        <w:rPr>
          <w:rFonts w:ascii="Verdana" w:hAnsi="Verdana"/>
        </w:rPr>
        <w:t>Bofællesskabet Bakkens Bestyrelse, 16/6-2016</w:t>
      </w:r>
      <w:bookmarkStart w:id="0" w:name="_GoBack"/>
      <w:bookmarkEnd w:id="0"/>
    </w:p>
    <w:sectPr w:rsidR="006C0D24" w:rsidRPr="008800A5" w:rsidSect="0002049E">
      <w:footerReference w:type="default" r:id="rId1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C89" w:rsidRDefault="00A85C89" w:rsidP="0002049E">
      <w:pPr>
        <w:spacing w:after="0" w:line="240" w:lineRule="auto"/>
      </w:pPr>
      <w:r>
        <w:separator/>
      </w:r>
    </w:p>
  </w:endnote>
  <w:endnote w:type="continuationSeparator" w:id="0">
    <w:p w:rsidR="00A85C89" w:rsidRDefault="00A85C89" w:rsidP="0002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425533"/>
      <w:docPartObj>
        <w:docPartGallery w:val="Page Numbers (Bottom of Page)"/>
        <w:docPartUnique/>
      </w:docPartObj>
    </w:sdtPr>
    <w:sdtEndPr/>
    <w:sdtContent>
      <w:p w:rsidR="0002049E" w:rsidRDefault="0002049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D24">
          <w:rPr>
            <w:noProof/>
          </w:rPr>
          <w:t>3</w:t>
        </w:r>
        <w:r>
          <w:fldChar w:fldCharType="end"/>
        </w:r>
      </w:p>
    </w:sdtContent>
  </w:sdt>
  <w:p w:rsidR="0002049E" w:rsidRDefault="0002049E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C89" w:rsidRDefault="00A85C89" w:rsidP="0002049E">
      <w:pPr>
        <w:spacing w:after="0" w:line="240" w:lineRule="auto"/>
      </w:pPr>
      <w:r>
        <w:separator/>
      </w:r>
    </w:p>
  </w:footnote>
  <w:footnote w:type="continuationSeparator" w:id="0">
    <w:p w:rsidR="00A85C89" w:rsidRDefault="00A85C89" w:rsidP="00020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07F5"/>
    <w:multiLevelType w:val="hybridMultilevel"/>
    <w:tmpl w:val="F25EA0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12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4663A"/>
    <w:multiLevelType w:val="hybridMultilevel"/>
    <w:tmpl w:val="723E3B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A11B4"/>
    <w:multiLevelType w:val="hybridMultilevel"/>
    <w:tmpl w:val="DBB65B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F27AEC">
      <w:start w:val="1"/>
      <w:numFmt w:val="lowerLetter"/>
      <w:lvlText w:val="%2)"/>
      <w:lvlJc w:val="left"/>
      <w:pPr>
        <w:ind w:left="928" w:hanging="360"/>
      </w:pPr>
      <w:rPr>
        <w:rFonts w:hint="default"/>
        <w:b w:val="0"/>
        <w:i w:val="0"/>
        <w:sz w:val="20"/>
        <w:szCs w:val="20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144C2"/>
    <w:multiLevelType w:val="hybridMultilevel"/>
    <w:tmpl w:val="27C03B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846F90">
      <w:start w:val="1"/>
      <w:numFmt w:val="bullet"/>
      <w:lvlText w:val=""/>
      <w:lvlJc w:val="left"/>
      <w:pPr>
        <w:ind w:left="1440" w:hanging="360"/>
      </w:pPr>
      <w:rPr>
        <w:rFonts w:ascii="Verdana" w:hAnsi="Verdana" w:hint="default"/>
        <w:b w:val="0"/>
        <w:i w:val="0"/>
        <w:sz w:val="12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532DB"/>
    <w:multiLevelType w:val="hybridMultilevel"/>
    <w:tmpl w:val="9AE276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E0AFB0">
      <w:start w:val="1"/>
      <w:numFmt w:val="bullet"/>
      <w:lvlText w:val=""/>
      <w:lvlJc w:val="left"/>
      <w:pPr>
        <w:ind w:left="1440" w:hanging="360"/>
      </w:pPr>
      <w:rPr>
        <w:rFonts w:ascii="Verdana" w:hAnsi="Verdana" w:hint="default"/>
        <w:b w:val="0"/>
        <w:i w:val="0"/>
        <w:sz w:val="16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52E0D"/>
    <w:multiLevelType w:val="hybridMultilevel"/>
    <w:tmpl w:val="EA72DD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ACC3C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  <w:b w:val="0"/>
        <w:i w:val="0"/>
        <w:sz w:val="18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87"/>
    <w:rsid w:val="00006F88"/>
    <w:rsid w:val="0002049E"/>
    <w:rsid w:val="000A7185"/>
    <w:rsid w:val="000C2C3C"/>
    <w:rsid w:val="000D3A66"/>
    <w:rsid w:val="000D4037"/>
    <w:rsid w:val="000E7509"/>
    <w:rsid w:val="00106D8D"/>
    <w:rsid w:val="00157AAF"/>
    <w:rsid w:val="001C4565"/>
    <w:rsid w:val="00231024"/>
    <w:rsid w:val="00233164"/>
    <w:rsid w:val="002377F2"/>
    <w:rsid w:val="002D33C1"/>
    <w:rsid w:val="00355BDC"/>
    <w:rsid w:val="00380087"/>
    <w:rsid w:val="003A0D93"/>
    <w:rsid w:val="004A355D"/>
    <w:rsid w:val="004B376C"/>
    <w:rsid w:val="00586691"/>
    <w:rsid w:val="00693633"/>
    <w:rsid w:val="006C0D24"/>
    <w:rsid w:val="006D6A97"/>
    <w:rsid w:val="006E6E7B"/>
    <w:rsid w:val="006F6B11"/>
    <w:rsid w:val="006F6E19"/>
    <w:rsid w:val="00701F07"/>
    <w:rsid w:val="0070630A"/>
    <w:rsid w:val="007207A1"/>
    <w:rsid w:val="00726565"/>
    <w:rsid w:val="00733B09"/>
    <w:rsid w:val="0077180D"/>
    <w:rsid w:val="007C4D88"/>
    <w:rsid w:val="007E33FA"/>
    <w:rsid w:val="007E590B"/>
    <w:rsid w:val="00824915"/>
    <w:rsid w:val="008800A5"/>
    <w:rsid w:val="00887A09"/>
    <w:rsid w:val="009644EC"/>
    <w:rsid w:val="009F1FCB"/>
    <w:rsid w:val="00A003DF"/>
    <w:rsid w:val="00A25130"/>
    <w:rsid w:val="00A85C89"/>
    <w:rsid w:val="00A9301F"/>
    <w:rsid w:val="00AD2EFC"/>
    <w:rsid w:val="00B33B18"/>
    <w:rsid w:val="00B53009"/>
    <w:rsid w:val="00B5388D"/>
    <w:rsid w:val="00B67C6E"/>
    <w:rsid w:val="00C205ED"/>
    <w:rsid w:val="00C22D01"/>
    <w:rsid w:val="00C42C06"/>
    <w:rsid w:val="00C625B1"/>
    <w:rsid w:val="00C84D16"/>
    <w:rsid w:val="00C87729"/>
    <w:rsid w:val="00C94879"/>
    <w:rsid w:val="00CC146B"/>
    <w:rsid w:val="00D00BDF"/>
    <w:rsid w:val="00D83068"/>
    <w:rsid w:val="00DD05DE"/>
    <w:rsid w:val="00DF4DBF"/>
    <w:rsid w:val="00E13628"/>
    <w:rsid w:val="00E9651D"/>
    <w:rsid w:val="00EB5ADE"/>
    <w:rsid w:val="00F465D9"/>
    <w:rsid w:val="00F47516"/>
    <w:rsid w:val="00FD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D2EF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04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2049E"/>
  </w:style>
  <w:style w:type="paragraph" w:styleId="Sidefod">
    <w:name w:val="footer"/>
    <w:basedOn w:val="Normal"/>
    <w:link w:val="SidefodTegn"/>
    <w:uiPriority w:val="99"/>
    <w:unhideWhenUsed/>
    <w:rsid w:val="000204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2049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0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D2EF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04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2049E"/>
  </w:style>
  <w:style w:type="paragraph" w:styleId="Sidefod">
    <w:name w:val="footer"/>
    <w:basedOn w:val="Normal"/>
    <w:link w:val="SidefodTegn"/>
    <w:uiPriority w:val="99"/>
    <w:unhideWhenUsed/>
    <w:rsid w:val="000204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2049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0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01A1A-7B58-4D77-BFBC-F916B47A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833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Mølholm</dc:creator>
  <cp:lastModifiedBy>Dan Mølholm</cp:lastModifiedBy>
  <cp:revision>21</cp:revision>
  <cp:lastPrinted>2016-06-05T11:14:00Z</cp:lastPrinted>
  <dcterms:created xsi:type="dcterms:W3CDTF">2016-06-15T12:53:00Z</dcterms:created>
  <dcterms:modified xsi:type="dcterms:W3CDTF">2016-06-18T09:46:00Z</dcterms:modified>
</cp:coreProperties>
</file>