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AA" w:rsidRDefault="008108AA">
      <w:bookmarkStart w:id="0" w:name="_GoBack"/>
      <w:bookmarkEnd w:id="0"/>
    </w:p>
    <w:p w:rsidR="008108AA" w:rsidRDefault="008108AA">
      <w:r>
        <w:t xml:space="preserve">Udgangspunktet for fordelingen af udgifter er uændret fra forrige år. </w:t>
      </w:r>
    </w:p>
    <w:p w:rsidR="008108AA" w:rsidRDefault="008108AA"/>
    <w:p w:rsidR="008108AA" w:rsidRDefault="008108AA">
      <w:r>
        <w:t>Hus 1-3</w:t>
      </w:r>
      <w:r>
        <w:tab/>
      </w:r>
      <w:r>
        <w:tab/>
      </w:r>
      <w:r w:rsidR="00C048DD">
        <w:t>40% til varmt vand efter antal personer og 60 % til opvarmning efter m</w:t>
      </w:r>
      <w:r w:rsidR="00C048DD">
        <w:rPr>
          <w:vertAlign w:val="superscript"/>
        </w:rPr>
        <w:t>2</w:t>
      </w:r>
    </w:p>
    <w:p w:rsidR="008108AA" w:rsidRDefault="008108AA"/>
    <w:p w:rsidR="008108AA" w:rsidRDefault="008108AA">
      <w:pPr>
        <w:rPr>
          <w:vertAlign w:val="superscript"/>
        </w:rPr>
      </w:pPr>
      <w:r>
        <w:t>Hus 4-6</w:t>
      </w:r>
      <w:r>
        <w:tab/>
      </w:r>
      <w:r>
        <w:tab/>
      </w:r>
      <w:r w:rsidR="00C048DD">
        <w:t>2</w:t>
      </w:r>
      <w:r>
        <w:t>0% til varmt vand</w:t>
      </w:r>
      <w:r w:rsidR="00C048DD">
        <w:t xml:space="preserve"> </w:t>
      </w:r>
      <w:r>
        <w:t xml:space="preserve">efter antal personer og </w:t>
      </w:r>
      <w:r w:rsidR="00C048DD">
        <w:t>8</w:t>
      </w:r>
      <w:r>
        <w:t>0% til opvarmning efter m</w:t>
      </w:r>
      <w:r>
        <w:rPr>
          <w:vertAlign w:val="superscript"/>
        </w:rPr>
        <w:t>2</w:t>
      </w:r>
    </w:p>
    <w:p w:rsidR="008108AA" w:rsidRDefault="008108AA">
      <w:pPr>
        <w:rPr>
          <w:vertAlign w:val="superscript"/>
        </w:rPr>
      </w:pPr>
    </w:p>
    <w:p w:rsidR="008108AA" w:rsidRDefault="002F393E">
      <w:r>
        <w:t>Hus7-8</w:t>
      </w:r>
      <w:r w:rsidR="008108AA">
        <w:tab/>
      </w:r>
      <w:r w:rsidR="008108AA">
        <w:tab/>
      </w:r>
      <w:r w:rsidR="00C048DD">
        <w:t>40% til varmt vand efter antal personer og 60 % til opvarmning efter m</w:t>
      </w:r>
      <w:r w:rsidR="00C048DD">
        <w:rPr>
          <w:vertAlign w:val="superscript"/>
        </w:rPr>
        <w:t>2</w:t>
      </w:r>
    </w:p>
    <w:p w:rsidR="008108AA" w:rsidRDefault="008108AA"/>
    <w:p w:rsidR="00322DA0" w:rsidRDefault="00322DA0" w:rsidP="00322DA0">
      <w:pPr>
        <w:ind w:left="2552" w:hanging="2552"/>
      </w:pPr>
      <w:r>
        <w:t>Hus 9-11</w:t>
      </w:r>
      <w:r>
        <w:tab/>
        <w:t xml:space="preserve">Gasforbruget fordeles imellem Varme og Varmt Vand som det fremgår af energimålerne på Hus 24-26. Derefter fordeles varme efter kvadratmeter og varmt vand efter antal hoveder. </w:t>
      </w:r>
    </w:p>
    <w:p w:rsidR="008108AA" w:rsidRDefault="008108AA">
      <w:pPr>
        <w:rPr>
          <w:vertAlign w:val="superscript"/>
        </w:rPr>
      </w:pPr>
    </w:p>
    <w:p w:rsidR="008108AA" w:rsidRDefault="008108AA" w:rsidP="00596FF3">
      <w:pPr>
        <w:rPr>
          <w:vertAlign w:val="superscript"/>
        </w:rPr>
      </w:pPr>
      <w:r>
        <w:t>Hus 12-14</w:t>
      </w:r>
      <w:r>
        <w:tab/>
      </w:r>
      <w:r>
        <w:tab/>
      </w:r>
      <w:r w:rsidR="00596FF3">
        <w:t>40% til varmt vand efter antal personer og 60 % til opvarmning efter m</w:t>
      </w:r>
      <w:r w:rsidR="00596FF3">
        <w:rPr>
          <w:vertAlign w:val="superscript"/>
        </w:rPr>
        <w:t>2</w:t>
      </w:r>
    </w:p>
    <w:p w:rsidR="00943ADD" w:rsidRDefault="00943ADD" w:rsidP="00596FF3"/>
    <w:p w:rsidR="008108AA" w:rsidRDefault="008108AA">
      <w:r>
        <w:t>Hus 15-17</w:t>
      </w:r>
      <w:r>
        <w:tab/>
      </w:r>
      <w:r>
        <w:tab/>
        <w:t>40% til varmt vand efter antal personer og 60 % til opvarmning efter m</w:t>
      </w:r>
      <w:r>
        <w:rPr>
          <w:vertAlign w:val="superscript"/>
        </w:rPr>
        <w:t>2</w:t>
      </w:r>
    </w:p>
    <w:p w:rsidR="008108AA" w:rsidRDefault="008108AA"/>
    <w:p w:rsidR="008108AA" w:rsidRDefault="008108AA">
      <w:r>
        <w:t>Hus 18-20</w:t>
      </w:r>
      <w:r>
        <w:tab/>
      </w:r>
      <w:r>
        <w:tab/>
        <w:t>40% til varmt vand efter antal personer og 60 % til opvarmning efter m</w:t>
      </w:r>
      <w:r>
        <w:rPr>
          <w:vertAlign w:val="superscript"/>
        </w:rPr>
        <w:t>2</w:t>
      </w:r>
    </w:p>
    <w:p w:rsidR="008108AA" w:rsidRDefault="008108AA"/>
    <w:p w:rsidR="008108AA" w:rsidRDefault="008108AA">
      <w:pPr>
        <w:rPr>
          <w:vertAlign w:val="superscript"/>
        </w:rPr>
      </w:pPr>
      <w:r>
        <w:t>Hus 21-23</w:t>
      </w:r>
      <w:r>
        <w:tab/>
      </w:r>
      <w:r>
        <w:tab/>
      </w:r>
      <w:r w:rsidR="00715E5A">
        <w:t>40% til varmt vand efter antal personer og 60 % til opvarmning efter m</w:t>
      </w:r>
      <w:r w:rsidR="00715E5A">
        <w:rPr>
          <w:vertAlign w:val="superscript"/>
        </w:rPr>
        <w:t>2</w:t>
      </w:r>
    </w:p>
    <w:p w:rsidR="00715E5A" w:rsidRDefault="00715E5A"/>
    <w:p w:rsidR="00894EB0" w:rsidRDefault="008108AA" w:rsidP="005A1D79">
      <w:pPr>
        <w:ind w:left="2552" w:hanging="2552"/>
      </w:pPr>
      <w:r>
        <w:t>Hus 24-25 og gården</w:t>
      </w:r>
      <w:r>
        <w:tab/>
      </w:r>
      <w:r w:rsidR="00924F55">
        <w:t>Gasforbruget f</w:t>
      </w:r>
      <w:r w:rsidR="00456299">
        <w:t>ordeles imellem hus 24-25 og hus 26 forholdsmæssigt ud fra deres samlede energiforbrug aflæst på de 4 energimålere.</w:t>
      </w:r>
      <w:r w:rsidR="00456299">
        <w:br/>
      </w:r>
      <w:r w:rsidR="00456299">
        <w:br/>
      </w:r>
      <w:r w:rsidR="00924F55">
        <w:t>Gasforbruget for hhv. Gården og Hus 24-25 fordeles i varmt vand og varme jf. energimålerne for de to sæt målere.</w:t>
      </w:r>
      <w:r w:rsidR="00924F55">
        <w:br/>
      </w:r>
      <w:r w:rsidR="00924F55">
        <w:br/>
        <w:t xml:space="preserve">Varme fordeles efter kvadratmeter </w:t>
      </w:r>
      <w:r w:rsidR="00A93D30">
        <w:t>for hus 24-25 mens for gårdens to lejligheder i lige dele. V</w:t>
      </w:r>
      <w:r w:rsidR="00924F55">
        <w:t xml:space="preserve">armt vand </w:t>
      </w:r>
      <w:r w:rsidR="00A93D30">
        <w:t xml:space="preserve">fordeles </w:t>
      </w:r>
      <w:r w:rsidR="00924F55">
        <w:t xml:space="preserve">efter antal hoveder. </w:t>
      </w:r>
    </w:p>
    <w:p w:rsidR="00894EB0" w:rsidRDefault="00894EB0" w:rsidP="00E971AC"/>
    <w:p w:rsidR="00FE0CF0" w:rsidRDefault="00FE0CF0" w:rsidP="00E971AC"/>
    <w:p w:rsidR="00943ADD" w:rsidRDefault="00943ADD" w:rsidP="00E971AC">
      <w:r>
        <w:t xml:space="preserve">I regnearkets faneblad ”Antal hoveder” er det for perioden vægtede antal hoveder beregnet for de huse, hvor der har været ændringer i år. </w:t>
      </w:r>
    </w:p>
    <w:p w:rsidR="00943ADD" w:rsidRDefault="00943ADD" w:rsidP="00E971AC"/>
    <w:sectPr w:rsidR="00943ADD" w:rsidSect="00943ADD">
      <w:headerReference w:type="default" r:id="rId8"/>
      <w:footerReference w:type="default" r:id="rId9"/>
      <w:pgSz w:w="11906" w:h="16838"/>
      <w:pgMar w:top="993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66" w:rsidRDefault="007A6166">
      <w:r>
        <w:separator/>
      </w:r>
    </w:p>
  </w:endnote>
  <w:endnote w:type="continuationSeparator" w:id="0">
    <w:p w:rsidR="007A6166" w:rsidRDefault="007A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5" w:rsidRDefault="003D5D45">
    <w:pPr>
      <w:pStyle w:val="Sidefod"/>
    </w:pPr>
    <w:r>
      <w:t>Luis</w:t>
    </w:r>
    <w:r w:rsidR="006500C5">
      <w:tab/>
    </w:r>
    <w:r>
      <w:t>25</w:t>
    </w:r>
    <w:r w:rsidR="006500C5">
      <w:t xml:space="preserve">. </w:t>
    </w:r>
    <w:r>
      <w:t>september</w:t>
    </w:r>
    <w:r w:rsidR="006500C5">
      <w:t xml:space="preserve"> 201</w:t>
    </w:r>
    <w:r>
      <w:t>6</w:t>
    </w:r>
    <w:r w:rsidR="006500C5">
      <w:tab/>
      <w:t>Side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66" w:rsidRDefault="007A6166">
      <w:r>
        <w:separator/>
      </w:r>
    </w:p>
  </w:footnote>
  <w:footnote w:type="continuationSeparator" w:id="0">
    <w:p w:rsidR="007A6166" w:rsidRDefault="007A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3E" w:rsidRDefault="00375D49" w:rsidP="005A1D79">
    <w:pPr>
      <w:jc w:val="center"/>
      <w:rPr>
        <w:b/>
        <w:sz w:val="32"/>
      </w:rPr>
    </w:pPr>
    <w:r>
      <w:rPr>
        <w:b/>
        <w:sz w:val="32"/>
      </w:rPr>
      <w:t>F</w:t>
    </w:r>
    <w:r w:rsidR="003D5D45">
      <w:rPr>
        <w:b/>
        <w:sz w:val="32"/>
      </w:rPr>
      <w:t>ordelingsnøgle: 2015</w:t>
    </w:r>
    <w:r w:rsidR="006500C5">
      <w:rPr>
        <w:b/>
        <w:sz w:val="32"/>
      </w:rPr>
      <w:t>-201</w:t>
    </w:r>
    <w:r w:rsidR="003D5D45">
      <w:rPr>
        <w:b/>
        <w:sz w:val="32"/>
      </w:rPr>
      <w:t>6</w:t>
    </w:r>
  </w:p>
  <w:p w:rsidR="002F393E" w:rsidRDefault="002F393E" w:rsidP="005A1D79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5F7"/>
    <w:multiLevelType w:val="hybridMultilevel"/>
    <w:tmpl w:val="B2D66C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8738E"/>
    <w:multiLevelType w:val="hybridMultilevel"/>
    <w:tmpl w:val="F934C9E0"/>
    <w:lvl w:ilvl="0" w:tplc="2AD4686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358"/>
    <w:rsid w:val="000839C0"/>
    <w:rsid w:val="000F12E7"/>
    <w:rsid w:val="000F2B98"/>
    <w:rsid w:val="00127E70"/>
    <w:rsid w:val="001A075C"/>
    <w:rsid w:val="001C48E7"/>
    <w:rsid w:val="001F5802"/>
    <w:rsid w:val="002473DA"/>
    <w:rsid w:val="002F393E"/>
    <w:rsid w:val="00322DA0"/>
    <w:rsid w:val="00367157"/>
    <w:rsid w:val="00375D49"/>
    <w:rsid w:val="003D5D45"/>
    <w:rsid w:val="00441318"/>
    <w:rsid w:val="00456299"/>
    <w:rsid w:val="00596FF3"/>
    <w:rsid w:val="005A1D79"/>
    <w:rsid w:val="005E31A8"/>
    <w:rsid w:val="005F2590"/>
    <w:rsid w:val="00631C81"/>
    <w:rsid w:val="006500C5"/>
    <w:rsid w:val="006F6B88"/>
    <w:rsid w:val="00715E5A"/>
    <w:rsid w:val="00771358"/>
    <w:rsid w:val="007A6166"/>
    <w:rsid w:val="007E14B0"/>
    <w:rsid w:val="008108AA"/>
    <w:rsid w:val="00862817"/>
    <w:rsid w:val="00894EB0"/>
    <w:rsid w:val="008A1766"/>
    <w:rsid w:val="00924F55"/>
    <w:rsid w:val="00943ADD"/>
    <w:rsid w:val="00A3142E"/>
    <w:rsid w:val="00A36813"/>
    <w:rsid w:val="00A93D30"/>
    <w:rsid w:val="00C02CE9"/>
    <w:rsid w:val="00C048DD"/>
    <w:rsid w:val="00CD0B59"/>
    <w:rsid w:val="00CE7132"/>
    <w:rsid w:val="00D3080E"/>
    <w:rsid w:val="00D909AA"/>
    <w:rsid w:val="00DB63E4"/>
    <w:rsid w:val="00E42BF4"/>
    <w:rsid w:val="00E971AC"/>
    <w:rsid w:val="00F171C5"/>
    <w:rsid w:val="00F61231"/>
    <w:rsid w:val="00F654B7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771358"/>
    <w:pPr>
      <w:shd w:val="clear" w:color="auto" w:fill="000080"/>
    </w:pPr>
    <w:rPr>
      <w:rFonts w:ascii="Tahoma" w:hAnsi="Tahoma" w:cs="Tahoma"/>
      <w:sz w:val="20"/>
    </w:rPr>
  </w:style>
  <w:style w:type="paragraph" w:styleId="Sidehoved">
    <w:name w:val="header"/>
    <w:basedOn w:val="Normal"/>
    <w:rsid w:val="005A1D7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A1D7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E71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BOFÆLLESSKABET BAKKEN</vt:lpstr>
      <vt:lpstr>BOFÆLLESSKABET BAKKEN</vt:lpstr>
    </vt:vector>
  </TitlesOfParts>
  <Company>Translatørerne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BOFÆLLESSKABET BAKKEN</dc:title>
  <dc:creator>Lise G. Eskesen</dc:creator>
  <cp:lastModifiedBy>Dan Mølholm</cp:lastModifiedBy>
  <cp:revision>2</cp:revision>
  <cp:lastPrinted>1999-07-27T21:17:00Z</cp:lastPrinted>
  <dcterms:created xsi:type="dcterms:W3CDTF">2016-09-26T09:29:00Z</dcterms:created>
  <dcterms:modified xsi:type="dcterms:W3CDTF">2016-09-26T09:29:00Z</dcterms:modified>
</cp:coreProperties>
</file>